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Pr="004F2778" w:rsidRDefault="140E8979" w:rsidP="236BEC86">
      <w:pPr>
        <w:pBdr>
          <w:bottom w:val="single" w:sz="4" w:space="1" w:color="auto"/>
        </w:pBdr>
        <w:spacing w:after="0"/>
        <w:rPr>
          <w:b/>
          <w:bCs/>
          <w:sz w:val="36"/>
          <w:szCs w:val="36"/>
          <w:lang w:val="it-IT"/>
        </w:rPr>
      </w:pPr>
    </w:p>
    <w:p w14:paraId="1C4BCB1D" w14:textId="79503F27" w:rsidR="134E8F6D" w:rsidRPr="004F2778" w:rsidRDefault="134E8F6D" w:rsidP="413F24FE">
      <w:pPr>
        <w:pBdr>
          <w:bottom w:val="single" w:sz="4" w:space="1" w:color="auto"/>
        </w:pBdr>
        <w:spacing w:after="0"/>
        <w:rPr>
          <w:b/>
          <w:bCs/>
          <w:sz w:val="36"/>
          <w:szCs w:val="36"/>
          <w:lang w:val="it-IT"/>
        </w:rPr>
      </w:pPr>
    </w:p>
    <w:p w14:paraId="18818167" w14:textId="3F6D4A6E" w:rsidR="413F24FE" w:rsidRPr="004F2778" w:rsidRDefault="413F24FE" w:rsidP="413F24FE">
      <w:pPr>
        <w:pBdr>
          <w:bottom w:val="single" w:sz="4" w:space="1" w:color="auto"/>
        </w:pBdr>
        <w:spacing w:after="0"/>
        <w:rPr>
          <w:b/>
          <w:bCs/>
          <w:sz w:val="36"/>
          <w:szCs w:val="36"/>
          <w:lang w:val="it-IT"/>
        </w:rPr>
      </w:pPr>
    </w:p>
    <w:p w14:paraId="4FFAF3F5" w14:textId="72379319" w:rsidR="0545F7AC" w:rsidRPr="004F2778" w:rsidRDefault="0545F7AC" w:rsidP="0545F7AC">
      <w:pPr>
        <w:pBdr>
          <w:bottom w:val="single" w:sz="4" w:space="1" w:color="auto"/>
        </w:pBdr>
        <w:spacing w:after="0"/>
        <w:rPr>
          <w:b/>
          <w:bCs/>
          <w:sz w:val="36"/>
          <w:szCs w:val="36"/>
          <w:lang w:val="it-IT"/>
        </w:rPr>
      </w:pPr>
    </w:p>
    <w:p w14:paraId="6B19A734" w14:textId="2B881578" w:rsidR="40643E74" w:rsidRPr="004F2778" w:rsidRDefault="40643E74" w:rsidP="40643E74">
      <w:pPr>
        <w:pBdr>
          <w:bottom w:val="single" w:sz="4" w:space="1" w:color="auto"/>
        </w:pBdr>
        <w:spacing w:after="0"/>
        <w:rPr>
          <w:b/>
          <w:bCs/>
          <w:sz w:val="36"/>
          <w:szCs w:val="36"/>
          <w:lang w:val="it-IT"/>
        </w:rPr>
      </w:pPr>
    </w:p>
    <w:p w14:paraId="7C237260" w14:textId="6A07673E" w:rsidR="690A51A6" w:rsidRPr="004F2778" w:rsidRDefault="690A51A6" w:rsidP="690A51A6">
      <w:pPr>
        <w:pBdr>
          <w:bottom w:val="single" w:sz="4" w:space="1" w:color="auto"/>
        </w:pBdr>
        <w:spacing w:after="0"/>
        <w:rPr>
          <w:b/>
          <w:bCs/>
          <w:sz w:val="36"/>
          <w:szCs w:val="36"/>
          <w:lang w:val="it-IT"/>
        </w:rPr>
      </w:pPr>
    </w:p>
    <w:p w14:paraId="5BD91ECB" w14:textId="3C6701B4" w:rsidR="00AE1276" w:rsidRPr="004F2778" w:rsidRDefault="007B7895" w:rsidP="00F8059D">
      <w:pPr>
        <w:pBdr>
          <w:bottom w:val="single" w:sz="4" w:space="1" w:color="auto"/>
        </w:pBdr>
        <w:spacing w:after="0"/>
        <w:rPr>
          <w:rFonts w:ascii="Verdana" w:hAnsi="Verdana"/>
          <w:b/>
          <w:bCs/>
          <w:lang w:val="it-IT"/>
        </w:rPr>
      </w:pPr>
      <w:r w:rsidRPr="004F2778">
        <w:rPr>
          <w:rFonts w:ascii="Verdana" w:hAnsi="Verdana"/>
          <w:b/>
          <w:bCs/>
          <w:lang w:val="it-IT"/>
        </w:rPr>
        <w:t>Programma d’insegnamento Scuola professionale</w:t>
      </w:r>
    </w:p>
    <w:p w14:paraId="3203B470" w14:textId="5D9C5FA0" w:rsidR="00F8059D" w:rsidRPr="004F2778" w:rsidRDefault="007B7895">
      <w:pPr>
        <w:rPr>
          <w:rFonts w:ascii="Verdana" w:hAnsi="Verdana"/>
          <w:b/>
          <w:bCs/>
          <w:lang w:val="it-IT"/>
        </w:rPr>
      </w:pPr>
      <w:r w:rsidRPr="004F2778">
        <w:rPr>
          <w:rFonts w:ascii="Verdana" w:hAnsi="Verdana"/>
          <w:b/>
          <w:bCs/>
          <w:lang w:val="it-IT"/>
        </w:rPr>
        <w:t>Addetta alle attività agricole CFP / Addetto alle attività agricole CFP</w:t>
      </w:r>
    </w:p>
    <w:p w14:paraId="29FD0338" w14:textId="4ADA12ED" w:rsidR="004A20AF" w:rsidRPr="004F2778" w:rsidRDefault="007B7895">
      <w:pPr>
        <w:rPr>
          <w:rFonts w:ascii="Verdana" w:hAnsi="Verdana"/>
          <w:b/>
          <w:bCs/>
          <w:sz w:val="20"/>
          <w:szCs w:val="20"/>
          <w:lang w:val="it-IT"/>
        </w:rPr>
      </w:pPr>
      <w:r w:rsidRPr="004F2778">
        <w:rPr>
          <w:rFonts w:ascii="Verdana" w:hAnsi="Verdana"/>
          <w:b/>
          <w:bCs/>
          <w:sz w:val="20"/>
          <w:szCs w:val="20"/>
          <w:lang w:val="it-IT"/>
        </w:rPr>
        <w:t>Indirizzo professionale Colture speciali</w:t>
      </w:r>
    </w:p>
    <w:p w14:paraId="6B51E5F3" w14:textId="77214EFE" w:rsidR="00F8059D" w:rsidRPr="004F2778" w:rsidRDefault="007B7895">
      <w:pPr>
        <w:rPr>
          <w:rFonts w:ascii="Verdana" w:hAnsi="Verdana"/>
          <w:lang w:val="it-IT"/>
        </w:rPr>
      </w:pPr>
      <w:r w:rsidRPr="004F2778">
        <w:rPr>
          <w:rFonts w:ascii="Verdana" w:hAnsi="Verdana"/>
          <w:lang w:val="it-IT"/>
        </w:rPr>
        <w:t>Campi di competenze operative</w:t>
      </w:r>
      <w:r w:rsidR="00853E01" w:rsidRPr="004F2778">
        <w:rPr>
          <w:rFonts w:ascii="Verdana" w:hAnsi="Verdana"/>
          <w:lang w:val="it-IT"/>
        </w:rPr>
        <w:t xml:space="preserve"> </w:t>
      </w:r>
      <w:r w:rsidR="00642FE3" w:rsidRPr="004F2778">
        <w:rPr>
          <w:rFonts w:ascii="Verdana" w:hAnsi="Verdana"/>
          <w:lang w:val="it-IT"/>
        </w:rPr>
        <w:t>f</w:t>
      </w:r>
      <w:r w:rsidR="004A20AF" w:rsidRPr="004F2778">
        <w:rPr>
          <w:rFonts w:ascii="Verdana" w:hAnsi="Verdana"/>
          <w:lang w:val="it-IT"/>
        </w:rPr>
        <w:t>, g</w:t>
      </w:r>
    </w:p>
    <w:p w14:paraId="311CC803" w14:textId="4CAA503A" w:rsidR="00635276" w:rsidRPr="004F2778" w:rsidRDefault="00635276">
      <w:pPr>
        <w:rPr>
          <w:b/>
          <w:bCs/>
          <w:sz w:val="28"/>
          <w:szCs w:val="28"/>
          <w:lang w:val="it-IT"/>
        </w:rPr>
      </w:pPr>
      <w:r w:rsidRPr="004F2778">
        <w:rPr>
          <w:lang w:val="it-IT"/>
        </w:rPr>
        <w:br w:type="page"/>
      </w:r>
    </w:p>
    <w:p w14:paraId="08565860" w14:textId="00132327" w:rsidR="00853E01" w:rsidRPr="004F2778" w:rsidRDefault="007B7895" w:rsidP="00853E01">
      <w:pPr>
        <w:rPr>
          <w:rFonts w:ascii="Verdana" w:hAnsi="Verdana"/>
          <w:b/>
          <w:bCs/>
          <w:sz w:val="28"/>
          <w:szCs w:val="28"/>
          <w:lang w:val="it-IT"/>
        </w:rPr>
      </w:pPr>
      <w:r w:rsidRPr="004F2778">
        <w:rPr>
          <w:rFonts w:ascii="Verdana" w:hAnsi="Verdana"/>
          <w:b/>
          <w:bCs/>
          <w:sz w:val="28"/>
          <w:szCs w:val="28"/>
          <w:lang w:val="it-IT"/>
        </w:rPr>
        <w:lastRenderedPageBreak/>
        <w:t>Introduzione</w:t>
      </w:r>
    </w:p>
    <w:p w14:paraId="73890296" w14:textId="296D1A48" w:rsidR="00853E01" w:rsidRPr="004F2778" w:rsidRDefault="00911DB8" w:rsidP="00853E01">
      <w:pPr>
        <w:rPr>
          <w:rFonts w:ascii="Verdana" w:hAnsi="Verdana"/>
          <w:b/>
          <w:bCs/>
          <w:sz w:val="20"/>
          <w:szCs w:val="20"/>
          <w:lang w:val="it-IT"/>
        </w:rPr>
      </w:pPr>
      <w:r w:rsidRPr="004F2778">
        <w:rPr>
          <w:rFonts w:ascii="Verdana" w:hAnsi="Verdana"/>
          <w:b/>
          <w:bCs/>
          <w:sz w:val="20"/>
          <w:szCs w:val="20"/>
          <w:lang w:val="it-IT"/>
        </w:rPr>
        <w:t>Composizione Unità d’apprendimento</w:t>
      </w:r>
    </w:p>
    <w:p w14:paraId="217389AD" w14:textId="28E92B29" w:rsidR="00D86389" w:rsidRPr="004F2778" w:rsidRDefault="00E11B8E" w:rsidP="00853E01">
      <w:pPr>
        <w:rPr>
          <w:rFonts w:ascii="Verdana" w:hAnsi="Verdana"/>
          <w:sz w:val="20"/>
          <w:szCs w:val="20"/>
          <w:lang w:val="it-IT"/>
        </w:rPr>
      </w:pPr>
      <w:r w:rsidRPr="004F2778">
        <w:rPr>
          <w:rFonts w:ascii="Verdana" w:hAnsi="Verdana"/>
          <w:sz w:val="20"/>
          <w:szCs w:val="20"/>
          <w:lang w:val="it-IT"/>
        </w:rPr>
        <w:t>Il programma d’insegnamento Scuola professionale suddivide gli obiettivi di valutazione del piano di formazione fra gli anni di tirocinio e definisce il numero di lezioni per ogni unità d’apprendimento</w:t>
      </w:r>
      <w:r w:rsidR="00853E01" w:rsidRPr="004F2778">
        <w:rPr>
          <w:rFonts w:ascii="Verdana" w:hAnsi="Verdana"/>
          <w:sz w:val="20"/>
          <w:szCs w:val="20"/>
          <w:lang w:val="it-IT"/>
        </w:rPr>
        <w:t xml:space="preserve">. </w:t>
      </w:r>
    </w:p>
    <w:p w14:paraId="6A3518AB" w14:textId="6FF30C92" w:rsidR="00853E01" w:rsidRPr="004F2778" w:rsidRDefault="00E11B8E" w:rsidP="00853E01">
      <w:pPr>
        <w:rPr>
          <w:rFonts w:ascii="Verdana" w:hAnsi="Verdana"/>
          <w:sz w:val="20"/>
          <w:szCs w:val="20"/>
          <w:lang w:val="it-IT"/>
        </w:rPr>
      </w:pPr>
      <w:r w:rsidRPr="004F2778">
        <w:rPr>
          <w:rFonts w:ascii="Verdana" w:hAnsi="Verdana"/>
          <w:sz w:val="20"/>
          <w:szCs w:val="20"/>
          <w:lang w:val="it-IT"/>
        </w:rPr>
        <w:t>Le unità d’apprendimento sono strutturate nel modo seguente</w:t>
      </w:r>
      <w:r w:rsidR="00853E01" w:rsidRPr="004F2778">
        <w:rPr>
          <w:rFonts w:ascii="Verdana" w:hAnsi="Verdana"/>
          <w:sz w:val="20"/>
          <w:szCs w:val="20"/>
          <w:lang w:val="it-IT"/>
        </w:rPr>
        <w:t>:</w:t>
      </w:r>
    </w:p>
    <w:p w14:paraId="03466FE0" w14:textId="3623A62E" w:rsidR="00D86389" w:rsidRPr="004F2778" w:rsidRDefault="00E11B8E" w:rsidP="00D86389">
      <w:pPr>
        <w:pStyle w:val="Listenabsatz"/>
        <w:numPr>
          <w:ilvl w:val="0"/>
          <w:numId w:val="2"/>
        </w:numPr>
        <w:rPr>
          <w:rFonts w:ascii="Verdana" w:hAnsi="Verdana"/>
          <w:sz w:val="20"/>
          <w:szCs w:val="20"/>
          <w:lang w:val="it-IT"/>
        </w:rPr>
      </w:pPr>
      <w:r w:rsidRPr="004F2778">
        <w:rPr>
          <w:rFonts w:ascii="Verdana" w:hAnsi="Verdana"/>
          <w:sz w:val="20"/>
          <w:szCs w:val="20"/>
          <w:lang w:val="it-IT"/>
        </w:rPr>
        <w:t>Titolo formulato in maniera tale da essere orientato alla pratica</w:t>
      </w:r>
    </w:p>
    <w:p w14:paraId="403E8665" w14:textId="515FD6A6" w:rsidR="00D86389" w:rsidRPr="004F2778" w:rsidRDefault="00E11B8E" w:rsidP="00D86389">
      <w:pPr>
        <w:pStyle w:val="Listenabsatz"/>
        <w:numPr>
          <w:ilvl w:val="0"/>
          <w:numId w:val="2"/>
        </w:numPr>
        <w:rPr>
          <w:rFonts w:ascii="Verdana" w:hAnsi="Verdana"/>
          <w:sz w:val="20"/>
          <w:szCs w:val="20"/>
          <w:lang w:val="it-IT"/>
        </w:rPr>
      </w:pPr>
      <w:r w:rsidRPr="004F2778">
        <w:rPr>
          <w:rFonts w:ascii="Verdana" w:hAnsi="Verdana"/>
          <w:sz w:val="20"/>
          <w:szCs w:val="20"/>
          <w:lang w:val="it-IT"/>
        </w:rPr>
        <w:t>Numero di lezioni</w:t>
      </w:r>
    </w:p>
    <w:p w14:paraId="39B69601" w14:textId="36863611" w:rsidR="00D86389" w:rsidRPr="004F2778" w:rsidRDefault="00E11B8E" w:rsidP="00D86389">
      <w:pPr>
        <w:pStyle w:val="Listenabsatz"/>
        <w:numPr>
          <w:ilvl w:val="0"/>
          <w:numId w:val="2"/>
        </w:numPr>
        <w:rPr>
          <w:rFonts w:ascii="Verdana" w:hAnsi="Verdana"/>
          <w:sz w:val="20"/>
          <w:szCs w:val="20"/>
          <w:lang w:val="it-IT"/>
        </w:rPr>
      </w:pPr>
      <w:r w:rsidRPr="004F2778">
        <w:rPr>
          <w:rFonts w:ascii="Verdana" w:hAnsi="Verdana"/>
          <w:sz w:val="20"/>
          <w:szCs w:val="20"/>
          <w:lang w:val="it-IT"/>
        </w:rPr>
        <w:t>Sono elencate le competenze operative (CO) del piano di formazione alle quali l’unità d’apprendimento si riferisce. Alla prima menzione viene riportata anche la descrizione della competenza operativa del piano di formazione. Ciò aiuta a classificare l’obiettivo di valutazione Scuola professionale in relazione alle competenze operative da raggiungere</w:t>
      </w:r>
      <w:r w:rsidR="00D86389" w:rsidRPr="004F2778">
        <w:rPr>
          <w:rFonts w:ascii="Verdana" w:hAnsi="Verdana"/>
          <w:sz w:val="20"/>
          <w:szCs w:val="20"/>
          <w:lang w:val="it-IT"/>
        </w:rPr>
        <w:t>.</w:t>
      </w:r>
    </w:p>
    <w:p w14:paraId="2CA56F85" w14:textId="4CEFD6C4" w:rsidR="00D86389" w:rsidRPr="004F2778" w:rsidRDefault="00E11B8E" w:rsidP="00D86389">
      <w:pPr>
        <w:pStyle w:val="Listenabsatz"/>
        <w:numPr>
          <w:ilvl w:val="0"/>
          <w:numId w:val="2"/>
        </w:numPr>
        <w:rPr>
          <w:rFonts w:ascii="Verdana" w:hAnsi="Verdana"/>
          <w:sz w:val="20"/>
          <w:szCs w:val="20"/>
          <w:lang w:val="it-IT"/>
        </w:rPr>
      </w:pPr>
      <w:r w:rsidRPr="004F2778">
        <w:rPr>
          <w:rFonts w:ascii="Verdana" w:hAnsi="Verdana"/>
          <w:sz w:val="20"/>
          <w:szCs w:val="20"/>
          <w:lang w:val="it-IT"/>
        </w:rPr>
        <w:t>Obiettivi di valutazione Scuola professionale dell’unità d’apprendimento: gli obiettivi di valutazione (OV) Scuola professionale contribuiscono allo sviluppo di una competenza operativa. Ogni unità d’apprendimento raggruppa vari obiettivi di valutazione da imparare alla Scuola professionale. In alcuni casi vengono raggruppate anche due o tre competenze operative</w:t>
      </w:r>
      <w:r w:rsidR="00D86389" w:rsidRPr="004F2778">
        <w:rPr>
          <w:rFonts w:ascii="Verdana" w:hAnsi="Verdana"/>
          <w:sz w:val="20"/>
          <w:szCs w:val="20"/>
          <w:lang w:val="it-IT"/>
        </w:rPr>
        <w:t xml:space="preserve">. </w:t>
      </w:r>
    </w:p>
    <w:p w14:paraId="61B3FBE9" w14:textId="2116C68E" w:rsidR="00D86389" w:rsidRPr="004F2778" w:rsidRDefault="00E11B8E" w:rsidP="00D86389">
      <w:pPr>
        <w:pStyle w:val="Listenabsatz"/>
        <w:numPr>
          <w:ilvl w:val="0"/>
          <w:numId w:val="2"/>
        </w:numPr>
        <w:rPr>
          <w:rFonts w:ascii="Verdana" w:hAnsi="Verdana"/>
          <w:sz w:val="20"/>
          <w:szCs w:val="20"/>
          <w:lang w:val="it-IT"/>
        </w:rPr>
      </w:pPr>
      <w:r w:rsidRPr="004F2778">
        <w:rPr>
          <w:rFonts w:ascii="Verdana" w:hAnsi="Verdana"/>
          <w:sz w:val="20"/>
          <w:szCs w:val="20"/>
          <w:lang w:val="it-IT"/>
        </w:rPr>
        <w:t>Colonna con le indicazioni per gli obiettivi di valutazione: p. es. riferimenti ad altri obiettivi di valutazione o unità d’apprendimento, distinzioni tematiche. In corsivo: relativo obiettivo di formazione dell’AFC (di solito leggermente adattato al livello CFP)</w:t>
      </w:r>
      <w:r w:rsidR="00D86389" w:rsidRPr="004F2778">
        <w:rPr>
          <w:rFonts w:ascii="Verdana" w:hAnsi="Verdana"/>
          <w:sz w:val="20"/>
          <w:szCs w:val="20"/>
          <w:lang w:val="it-IT"/>
        </w:rPr>
        <w:t xml:space="preserve">. </w:t>
      </w:r>
    </w:p>
    <w:p w14:paraId="50D3F522" w14:textId="337E8FC8" w:rsidR="00D86389" w:rsidRPr="004F2778" w:rsidRDefault="00E11B8E" w:rsidP="00D86389">
      <w:pPr>
        <w:pStyle w:val="Listenabsatz"/>
        <w:numPr>
          <w:ilvl w:val="0"/>
          <w:numId w:val="2"/>
        </w:numPr>
        <w:spacing w:after="240"/>
        <w:ind w:left="714" w:hanging="357"/>
        <w:rPr>
          <w:rFonts w:ascii="Verdana" w:hAnsi="Verdana"/>
          <w:sz w:val="20"/>
          <w:szCs w:val="20"/>
          <w:lang w:val="it-IT"/>
        </w:rPr>
      </w:pPr>
      <w:r w:rsidRPr="004F2778">
        <w:rPr>
          <w:rFonts w:ascii="Verdana" w:hAnsi="Verdana"/>
          <w:sz w:val="20"/>
          <w:szCs w:val="20"/>
          <w:lang w:val="it-IT"/>
        </w:rPr>
        <w:t>Riga con le indicazioni generali, p. es. sequenza delle unità d’apprendimento, riferimenti a documentazione o strumenti di supporto, indicazioni sulla cooperazione tra i luoghi di formazione (corsi interaziendali, documentazione d'apprendimento), indicato sopra</w:t>
      </w:r>
      <w:r w:rsidR="00D86389" w:rsidRPr="004F2778">
        <w:rPr>
          <w:rFonts w:ascii="Verdana" w:hAnsi="Verdana"/>
          <w:sz w:val="20"/>
          <w:szCs w:val="20"/>
          <w:lang w:val="it-IT"/>
        </w:rPr>
        <w:t>.</w:t>
      </w:r>
    </w:p>
    <w:p w14:paraId="638D9D2C" w14:textId="43CC806C" w:rsidR="00BE4EE8" w:rsidRPr="004F2778" w:rsidRDefault="00E11B8E" w:rsidP="00853E01">
      <w:pPr>
        <w:rPr>
          <w:rFonts w:ascii="Verdana" w:hAnsi="Verdana" w:cstheme="minorHAnsi"/>
          <w:b/>
          <w:bCs/>
          <w:sz w:val="20"/>
          <w:szCs w:val="20"/>
          <w:lang w:val="it-IT"/>
        </w:rPr>
      </w:pPr>
      <w:r w:rsidRPr="004F2778">
        <w:rPr>
          <w:rFonts w:ascii="Verdana" w:hAnsi="Verdana" w:cstheme="minorHAnsi"/>
          <w:b/>
          <w:bCs/>
          <w:sz w:val="20"/>
          <w:szCs w:val="20"/>
          <w:lang w:val="it-IT"/>
        </w:rPr>
        <w:t>Erbario</w:t>
      </w:r>
    </w:p>
    <w:p w14:paraId="32856F80" w14:textId="37C39FAE" w:rsidR="00BE4EE8" w:rsidRPr="004F2778" w:rsidRDefault="00E11B8E" w:rsidP="00853E01">
      <w:pPr>
        <w:rPr>
          <w:rFonts w:ascii="Verdana" w:hAnsi="Verdana" w:cstheme="minorHAnsi"/>
          <w:sz w:val="20"/>
          <w:szCs w:val="20"/>
          <w:lang w:val="it-IT"/>
        </w:rPr>
      </w:pPr>
      <w:r w:rsidRPr="004F2778">
        <w:rPr>
          <w:rFonts w:ascii="Verdana" w:hAnsi="Verdana" w:cstheme="minorHAnsi"/>
          <w:sz w:val="20"/>
          <w:szCs w:val="20"/>
          <w:lang w:val="it-IT"/>
        </w:rPr>
        <w:t>La creazione di un erbario è integrata in varie unità d’apprendimento quale possibile strumento didattico. Per quanto concerne il CCO a interprofessionale Cura dei terreni coltivi, è questo il caso per le unità d’apprendimento «Identificare gli organismi nocivi», «Osservare le piante coltivate e la flora concomitante»</w:t>
      </w:r>
      <w:r w:rsidR="00BE4EE8" w:rsidRPr="004F2778">
        <w:rPr>
          <w:rFonts w:ascii="Verdana" w:hAnsi="Verdana" w:cstheme="minorHAnsi"/>
          <w:sz w:val="20"/>
          <w:szCs w:val="20"/>
          <w:lang w:val="it-IT"/>
        </w:rPr>
        <w:t>.</w:t>
      </w:r>
    </w:p>
    <w:p w14:paraId="20F3119D" w14:textId="7403C0AD" w:rsidR="0050177F" w:rsidRPr="004F2778" w:rsidRDefault="00E11B8E" w:rsidP="00853E01">
      <w:pPr>
        <w:rPr>
          <w:rFonts w:ascii="Verdana" w:hAnsi="Verdana" w:cstheme="minorHAnsi"/>
          <w:sz w:val="20"/>
          <w:szCs w:val="20"/>
          <w:lang w:val="it-IT"/>
        </w:rPr>
      </w:pPr>
      <w:bookmarkStart w:id="0" w:name="_Hlk238810940"/>
      <w:r w:rsidRPr="004F2778">
        <w:rPr>
          <w:rFonts w:ascii="Verdana" w:hAnsi="Verdana" w:cstheme="minorHAnsi"/>
          <w:sz w:val="20"/>
          <w:szCs w:val="20"/>
          <w:lang w:val="it-IT"/>
        </w:rPr>
        <w:t xml:space="preserve">Nell'indirizzo professionale Colture speciali l'erbario è collocato nel </w:t>
      </w:r>
      <w:bookmarkEnd w:id="0"/>
      <w:r w:rsidRPr="004F2778">
        <w:rPr>
          <w:rFonts w:ascii="Verdana" w:hAnsi="Verdana" w:cstheme="minorHAnsi"/>
          <w:sz w:val="20"/>
          <w:szCs w:val="20"/>
          <w:lang w:val="it-IT"/>
        </w:rPr>
        <w:t>CCO f Coltivazione e cura delle colture speciali nell'unità didattica «Riconoscere le piante infestanti».</w:t>
      </w:r>
    </w:p>
    <w:p w14:paraId="695960AE" w14:textId="2DA7A39F" w:rsidR="00916000" w:rsidRPr="004F2778" w:rsidRDefault="00E11B8E" w:rsidP="00BE4EE8">
      <w:pPr>
        <w:rPr>
          <w:rFonts w:ascii="Verdana" w:hAnsi="Verdana" w:cstheme="minorHAnsi"/>
          <w:sz w:val="20"/>
          <w:szCs w:val="20"/>
          <w:lang w:val="it-IT"/>
        </w:rPr>
      </w:pPr>
      <w:r w:rsidRPr="004F2778">
        <w:rPr>
          <w:rFonts w:ascii="Verdana" w:hAnsi="Verdana" w:cstheme="minorHAnsi"/>
          <w:sz w:val="20"/>
          <w:szCs w:val="20"/>
          <w:lang w:val="it-IT"/>
        </w:rPr>
        <w:t>Le scuole professionali decidono se e come impiegare l’erbario e come procedere in caso di trasferimento da un altro cantone</w:t>
      </w:r>
      <w:r w:rsidR="00BE4EE8" w:rsidRPr="004F2778">
        <w:rPr>
          <w:rFonts w:ascii="Verdana" w:hAnsi="Verdana" w:cstheme="minorHAnsi"/>
          <w:sz w:val="20"/>
          <w:szCs w:val="20"/>
          <w:lang w:val="it-IT"/>
        </w:rPr>
        <w:t>.</w:t>
      </w:r>
    </w:p>
    <w:p w14:paraId="63EAF4D1" w14:textId="6CC0B48F" w:rsidR="00853E01" w:rsidRPr="004F2778" w:rsidRDefault="003C2761" w:rsidP="00853E01">
      <w:pPr>
        <w:rPr>
          <w:rFonts w:ascii="Verdana" w:hAnsi="Verdana"/>
          <w:sz w:val="20"/>
          <w:szCs w:val="20"/>
          <w:lang w:val="it-IT"/>
        </w:rPr>
        <w:sectPr w:rsidR="00853E01" w:rsidRPr="004F2778" w:rsidSect="00E17564">
          <w:headerReference w:type="default" r:id="rId11"/>
          <w:footerReference w:type="default" r:id="rId12"/>
          <w:footerReference w:type="first" r:id="rId13"/>
          <w:pgSz w:w="11906" w:h="16838"/>
          <w:pgMar w:top="1440" w:right="1440" w:bottom="1440" w:left="1440" w:header="709" w:footer="397" w:gutter="0"/>
          <w:cols w:space="708"/>
          <w:docGrid w:linePitch="360"/>
        </w:sectPr>
      </w:pPr>
      <w:r w:rsidRPr="004F2778">
        <w:rPr>
          <w:rFonts w:ascii="Verdana" w:hAnsi="Verdana"/>
          <w:sz w:val="20"/>
          <w:szCs w:val="20"/>
          <w:lang w:val="it-IT"/>
        </w:rPr>
        <w:br w:type="page"/>
      </w:r>
    </w:p>
    <w:p w14:paraId="0257344A" w14:textId="0269F3E4" w:rsidR="00853E01" w:rsidRPr="004F2778" w:rsidRDefault="00911DB8" w:rsidP="00853E01">
      <w:pPr>
        <w:rPr>
          <w:rFonts w:ascii="Verdana" w:hAnsi="Verdana" w:cstheme="minorHAnsi"/>
          <w:b/>
          <w:bCs/>
          <w:sz w:val="20"/>
          <w:szCs w:val="20"/>
          <w:lang w:val="it-IT"/>
        </w:rPr>
      </w:pPr>
      <w:r w:rsidRPr="004F2778">
        <w:rPr>
          <w:rFonts w:ascii="Verdana" w:hAnsi="Verdana" w:cstheme="minorHAnsi"/>
          <w:b/>
          <w:bCs/>
          <w:sz w:val="20"/>
          <w:szCs w:val="20"/>
          <w:lang w:val="it-IT"/>
        </w:rPr>
        <w:lastRenderedPageBreak/>
        <w:t>Panoramica sulle unità d’apprendimento di tutti gli anni di tirocinio</w:t>
      </w:r>
    </w:p>
    <w:tbl>
      <w:tblPr>
        <w:tblStyle w:val="Gitternetztabelle1hellAkzent11"/>
        <w:tblW w:w="4775"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334"/>
        <w:gridCol w:w="5891"/>
        <w:gridCol w:w="6095"/>
      </w:tblGrid>
      <w:tr w:rsidR="00D20E59" w:rsidRPr="004F2778" w14:paraId="1C4E4A5E" w14:textId="77777777" w:rsidTr="0045667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34" w:type="dxa"/>
            <w:tcBorders>
              <w:bottom w:val="single" w:sz="4" w:space="0" w:color="auto"/>
            </w:tcBorders>
            <w:shd w:val="clear" w:color="auto" w:fill="D9D9D9"/>
            <w:vAlign w:val="center"/>
          </w:tcPr>
          <w:p w14:paraId="667D9987" w14:textId="57306E8E" w:rsidR="00D20E59" w:rsidRPr="004F2778" w:rsidRDefault="00911DB8" w:rsidP="004A06C5">
            <w:pPr>
              <w:suppressAutoHyphens/>
              <w:jc w:val="center"/>
              <w:rPr>
                <w:rFonts w:ascii="Verdana" w:eastAsia="Arial" w:hAnsi="Verdana" w:cs="Times New Roman"/>
                <w:spacing w:val="4"/>
                <w:lang w:val="it-IT"/>
              </w:rPr>
            </w:pPr>
            <w:r w:rsidRPr="004F2778">
              <w:rPr>
                <w:rFonts w:ascii="Verdana" w:eastAsia="Arial" w:hAnsi="Verdana" w:cs="Times New Roman"/>
                <w:spacing w:val="4"/>
                <w:lang w:val="it-IT"/>
              </w:rPr>
              <w:t>CCO</w:t>
            </w:r>
          </w:p>
        </w:tc>
        <w:tc>
          <w:tcPr>
            <w:tcW w:w="5891" w:type="dxa"/>
            <w:tcBorders>
              <w:bottom w:val="single" w:sz="4" w:space="0" w:color="auto"/>
            </w:tcBorders>
            <w:shd w:val="clear" w:color="auto" w:fill="D9D9D9"/>
            <w:vAlign w:val="center"/>
          </w:tcPr>
          <w:p w14:paraId="3A697882" w14:textId="615B205C" w:rsidR="00D20E59" w:rsidRPr="004F2778" w:rsidRDefault="00911DB8" w:rsidP="00B57158">
            <w:pPr>
              <w:cnfStyle w:val="100000000000" w:firstRow="1" w:lastRow="0" w:firstColumn="0" w:lastColumn="0" w:oddVBand="0" w:evenVBand="0" w:oddHBand="0" w:evenHBand="0" w:firstRowFirstColumn="0" w:firstRowLastColumn="0" w:lastRowFirstColumn="0" w:lastRowLastColumn="0"/>
              <w:rPr>
                <w:rFonts w:ascii="Verdana" w:hAnsi="Verdana"/>
                <w:lang w:val="it-IT"/>
              </w:rPr>
            </w:pPr>
            <w:r w:rsidRPr="004F2778">
              <w:rPr>
                <w:rFonts w:ascii="Verdana" w:hAnsi="Verdana"/>
                <w:lang w:val="it-IT"/>
              </w:rPr>
              <w:t>1° anno di tirocinio</w:t>
            </w:r>
          </w:p>
        </w:tc>
        <w:tc>
          <w:tcPr>
            <w:tcW w:w="6095" w:type="dxa"/>
            <w:tcBorders>
              <w:bottom w:val="single" w:sz="4" w:space="0" w:color="auto"/>
            </w:tcBorders>
            <w:shd w:val="clear" w:color="auto" w:fill="D9D9D9"/>
            <w:vAlign w:val="center"/>
          </w:tcPr>
          <w:p w14:paraId="7B40E379" w14:textId="668E6731" w:rsidR="00D20E59" w:rsidRPr="004F2778" w:rsidRDefault="00911DB8" w:rsidP="00747D2E">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4F2778">
              <w:rPr>
                <w:rFonts w:ascii="Verdana" w:eastAsia="Arial" w:hAnsi="Verdana" w:cs="Times New Roman"/>
                <w:spacing w:val="4"/>
                <w:lang w:val="it-IT"/>
              </w:rPr>
              <w:t>2° anno di tirocinio</w:t>
            </w:r>
          </w:p>
        </w:tc>
      </w:tr>
      <w:tr w:rsidR="00D20E59" w:rsidRPr="004F2778" w14:paraId="7C239053" w14:textId="77777777" w:rsidTr="00456679">
        <w:trPr>
          <w:cantSplit/>
          <w:trHeight w:val="755"/>
        </w:trPr>
        <w:tc>
          <w:tcPr>
            <w:cnfStyle w:val="001000000000" w:firstRow="0" w:lastRow="0" w:firstColumn="1" w:lastColumn="0" w:oddVBand="0" w:evenVBand="0" w:oddHBand="0" w:evenHBand="0" w:firstRowFirstColumn="0" w:firstRowLastColumn="0" w:lastRowFirstColumn="0" w:lastRowLastColumn="0"/>
            <w:tcW w:w="1334" w:type="dxa"/>
            <w:vMerge w:val="restart"/>
            <w:tcBorders>
              <w:top w:val="single" w:sz="4" w:space="0" w:color="auto"/>
            </w:tcBorders>
            <w:shd w:val="clear" w:color="auto" w:fill="A8D08D" w:themeFill="accent6" w:themeFillTint="99"/>
            <w:textDirection w:val="btLr"/>
            <w:vAlign w:val="center"/>
          </w:tcPr>
          <w:p w14:paraId="6C951620" w14:textId="7295F40D" w:rsidR="00D20E59" w:rsidRPr="004F2778" w:rsidRDefault="00D20E59" w:rsidP="00D20E59">
            <w:pPr>
              <w:suppressAutoHyphens/>
              <w:ind w:left="113" w:right="113"/>
              <w:rPr>
                <w:rFonts w:ascii="Verdana" w:eastAsia="Arial" w:hAnsi="Verdana" w:cs="Times New Roman"/>
                <w:spacing w:val="4"/>
                <w:lang w:val="it-IT"/>
              </w:rPr>
            </w:pPr>
            <w:r w:rsidRPr="004F2778">
              <w:rPr>
                <w:rFonts w:ascii="Verdana" w:eastAsia="Arial" w:hAnsi="Verdana" w:cs="Times New Roman"/>
                <w:spacing w:val="4"/>
                <w:lang w:val="it-IT"/>
              </w:rPr>
              <w:t xml:space="preserve">f </w:t>
            </w:r>
            <w:r w:rsidR="005A3EA6" w:rsidRPr="004F2778">
              <w:rPr>
                <w:rFonts w:ascii="Verdana" w:hAnsi="Verdana" w:cstheme="minorHAnsi"/>
                <w:lang w:val="it-IT"/>
              </w:rPr>
              <w:t>Coltivazione e cura delle colture speciali</w:t>
            </w:r>
          </w:p>
        </w:tc>
        <w:tc>
          <w:tcPr>
            <w:tcW w:w="5891" w:type="dxa"/>
            <w:tcBorders>
              <w:top w:val="single" w:sz="4" w:space="0" w:color="auto"/>
            </w:tcBorders>
            <w:shd w:val="clear" w:color="auto" w:fill="A8D08D" w:themeFill="accent6" w:themeFillTint="99"/>
          </w:tcPr>
          <w:p w14:paraId="129E2FD8" w14:textId="524E1550" w:rsidR="00D20E59" w:rsidRPr="004F2778" w:rsidRDefault="004D41C2"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Utilizzare con cura le attrezzature per la lavorazione del suolo nelle colture speciali</w:t>
            </w:r>
            <w:r w:rsidR="00D20E59" w:rsidRPr="004F2778">
              <w:rPr>
                <w:rFonts w:ascii="Verdana" w:hAnsi="Verdana" w:cstheme="minorHAnsi"/>
                <w:lang w:val="it-IT"/>
              </w:rPr>
              <w:t xml:space="preserve"> (10 L.)</w:t>
            </w:r>
          </w:p>
          <w:p w14:paraId="39FC8A7A" w14:textId="21781B0C"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f1</w:t>
            </w:r>
          </w:p>
        </w:tc>
        <w:tc>
          <w:tcPr>
            <w:tcW w:w="6095" w:type="dxa"/>
            <w:tcBorders>
              <w:top w:val="single" w:sz="4" w:space="0" w:color="auto"/>
            </w:tcBorders>
            <w:shd w:val="clear" w:color="auto" w:fill="A8D08D" w:themeFill="accent6" w:themeFillTint="99"/>
            <w:vAlign w:val="center"/>
          </w:tcPr>
          <w:p w14:paraId="539ED449" w14:textId="3134D11D" w:rsidR="00456679" w:rsidRPr="004F2778" w:rsidRDefault="005A3EA6"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 xml:space="preserve">Irrigare le colture speciali </w:t>
            </w:r>
            <w:r w:rsidR="00456679" w:rsidRPr="004F2778">
              <w:rPr>
                <w:rFonts w:ascii="Verdana" w:hAnsi="Verdana" w:cstheme="minorHAnsi"/>
                <w:lang w:val="it-IT"/>
              </w:rPr>
              <w:t>(10 L.)</w:t>
            </w:r>
          </w:p>
          <w:p w14:paraId="04EBDB4F" w14:textId="100A9B93"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f2</w:t>
            </w:r>
          </w:p>
        </w:tc>
      </w:tr>
      <w:tr w:rsidR="00D20E59" w:rsidRPr="004F2778" w14:paraId="027C00EA" w14:textId="77777777" w:rsidTr="00456679">
        <w:trPr>
          <w:cantSplit/>
          <w:trHeight w:val="340"/>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28A6707E" w14:textId="77777777" w:rsidR="00D20E59" w:rsidRPr="004F2778" w:rsidRDefault="00D20E59" w:rsidP="00D20E59">
            <w:pPr>
              <w:suppressAutoHyphens/>
              <w:ind w:left="113" w:right="113"/>
              <w:rPr>
                <w:rFonts w:ascii="Verdana" w:eastAsia="Arial" w:hAnsi="Verdana" w:cs="Times New Roman"/>
                <w:spacing w:val="4"/>
                <w:lang w:val="it-IT"/>
              </w:rPr>
            </w:pPr>
          </w:p>
        </w:tc>
        <w:tc>
          <w:tcPr>
            <w:tcW w:w="5891" w:type="dxa"/>
            <w:shd w:val="clear" w:color="auto" w:fill="A8D08D" w:themeFill="accent6" w:themeFillTint="99"/>
          </w:tcPr>
          <w:p w14:paraId="0E03073B" w14:textId="56A35058" w:rsidR="00D20E59" w:rsidRPr="004F2778" w:rsidRDefault="00D3581C"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 xml:space="preserve">Seminare o piantare le colture speciali </w:t>
            </w:r>
            <w:r w:rsidR="00D20E59" w:rsidRPr="004F2778">
              <w:rPr>
                <w:rFonts w:ascii="Verdana" w:hAnsi="Verdana" w:cstheme="minorHAnsi"/>
                <w:lang w:val="it-IT"/>
              </w:rPr>
              <w:t>(20 L.)</w:t>
            </w:r>
          </w:p>
          <w:p w14:paraId="14366CD0" w14:textId="19E21F21"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f4</w:t>
            </w:r>
          </w:p>
        </w:tc>
        <w:tc>
          <w:tcPr>
            <w:tcW w:w="6095" w:type="dxa"/>
            <w:shd w:val="clear" w:color="auto" w:fill="A8D08D" w:themeFill="accent6" w:themeFillTint="99"/>
            <w:vAlign w:val="center"/>
          </w:tcPr>
          <w:p w14:paraId="49B7D103" w14:textId="6E1F0081" w:rsidR="00D20E59" w:rsidRPr="004F2778" w:rsidRDefault="00516B1B"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 xml:space="preserve">Applicare in modo mirato delle misure di protezione delle piante </w:t>
            </w:r>
            <w:r w:rsidR="00456679" w:rsidRPr="004F2778">
              <w:rPr>
                <w:rFonts w:ascii="Verdana" w:hAnsi="Verdana" w:cstheme="minorHAnsi"/>
                <w:lang w:val="it-IT"/>
              </w:rPr>
              <w:t>(10 L.)</w:t>
            </w:r>
          </w:p>
          <w:p w14:paraId="06F935A4" w14:textId="1075B1AF"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4F2778">
              <w:rPr>
                <w:rFonts w:ascii="Verdana" w:eastAsia="Arial" w:hAnsi="Verdana" w:cs="Times New Roman"/>
                <w:spacing w:val="4"/>
                <w:lang w:val="it-IT"/>
              </w:rPr>
              <w:t>f2, f3</w:t>
            </w:r>
          </w:p>
        </w:tc>
      </w:tr>
      <w:tr w:rsidR="00D20E59" w:rsidRPr="004F2778" w14:paraId="2C51E685" w14:textId="77777777" w:rsidTr="00456679">
        <w:trPr>
          <w:cantSplit/>
          <w:trHeight w:val="340"/>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7B64B8B5" w14:textId="77777777" w:rsidR="00D20E59" w:rsidRPr="004F2778" w:rsidRDefault="00D20E59" w:rsidP="00D20E59">
            <w:pPr>
              <w:suppressAutoHyphens/>
              <w:ind w:left="113" w:right="113"/>
              <w:rPr>
                <w:rFonts w:ascii="Verdana" w:eastAsia="Arial" w:hAnsi="Verdana" w:cs="Times New Roman"/>
                <w:spacing w:val="4"/>
                <w:lang w:val="it-IT"/>
              </w:rPr>
            </w:pPr>
          </w:p>
        </w:tc>
        <w:tc>
          <w:tcPr>
            <w:tcW w:w="5891" w:type="dxa"/>
            <w:shd w:val="clear" w:color="auto" w:fill="A8D08D" w:themeFill="accent6" w:themeFillTint="99"/>
          </w:tcPr>
          <w:p w14:paraId="4EC3115D" w14:textId="7979F46F" w:rsidR="00D20E59" w:rsidRPr="004F2778" w:rsidRDefault="00352594"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 xml:space="preserve">Utilizzare e stoccare i </w:t>
            </w:r>
            <w:r w:rsidR="0064720D" w:rsidRPr="004F2778">
              <w:rPr>
                <w:rFonts w:ascii="Verdana" w:hAnsi="Verdana" w:cstheme="minorHAnsi"/>
                <w:lang w:val="it-IT"/>
              </w:rPr>
              <w:t>concimi</w:t>
            </w:r>
            <w:r w:rsidRPr="004F2778">
              <w:rPr>
                <w:rFonts w:ascii="Verdana" w:hAnsi="Verdana" w:cstheme="minorHAnsi"/>
                <w:lang w:val="it-IT"/>
              </w:rPr>
              <w:t xml:space="preserve"> </w:t>
            </w:r>
            <w:r w:rsidR="00D20E59" w:rsidRPr="004F2778">
              <w:rPr>
                <w:rFonts w:ascii="Verdana" w:hAnsi="Verdana" w:cstheme="minorHAnsi"/>
                <w:lang w:val="it-IT"/>
              </w:rPr>
              <w:t>(30 L.)</w:t>
            </w:r>
          </w:p>
          <w:p w14:paraId="624E6A74" w14:textId="7A426913"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f2</w:t>
            </w:r>
          </w:p>
        </w:tc>
        <w:tc>
          <w:tcPr>
            <w:tcW w:w="6095" w:type="dxa"/>
            <w:shd w:val="clear" w:color="auto" w:fill="A8D08D" w:themeFill="accent6" w:themeFillTint="99"/>
            <w:vAlign w:val="center"/>
          </w:tcPr>
          <w:p w14:paraId="3D6F640A" w14:textId="012B6979" w:rsidR="00D20E59" w:rsidRPr="004F2778" w:rsidRDefault="00024308"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 xml:space="preserve">Curare le colture speciali </w:t>
            </w:r>
            <w:r w:rsidR="00456679" w:rsidRPr="004F2778">
              <w:rPr>
                <w:rFonts w:ascii="Verdana" w:hAnsi="Verdana" w:cstheme="minorHAnsi"/>
                <w:lang w:val="it-IT"/>
              </w:rPr>
              <w:t>(45 L.)</w:t>
            </w:r>
          </w:p>
          <w:p w14:paraId="20ED5C5E" w14:textId="09D972D5"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4F2778">
              <w:rPr>
                <w:rFonts w:ascii="Verdana" w:hAnsi="Verdana" w:cstheme="minorHAnsi"/>
                <w:lang w:val="it-IT"/>
              </w:rPr>
              <w:t>f5</w:t>
            </w:r>
          </w:p>
        </w:tc>
      </w:tr>
      <w:tr w:rsidR="00D20E59" w:rsidRPr="004F2778" w14:paraId="399CF086" w14:textId="77777777" w:rsidTr="00456679">
        <w:trPr>
          <w:cantSplit/>
          <w:trHeight w:val="340"/>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5D053722" w14:textId="77777777" w:rsidR="00D20E59" w:rsidRPr="004F2778" w:rsidRDefault="00D20E59" w:rsidP="00D20E59">
            <w:pPr>
              <w:suppressAutoHyphens/>
              <w:ind w:left="113" w:right="113"/>
              <w:rPr>
                <w:rFonts w:ascii="Verdana" w:eastAsia="Arial" w:hAnsi="Verdana" w:cs="Times New Roman"/>
                <w:spacing w:val="4"/>
                <w:lang w:val="it-IT"/>
              </w:rPr>
            </w:pPr>
          </w:p>
        </w:tc>
        <w:tc>
          <w:tcPr>
            <w:tcW w:w="5891" w:type="dxa"/>
            <w:shd w:val="clear" w:color="auto" w:fill="A8D08D" w:themeFill="accent6" w:themeFillTint="99"/>
          </w:tcPr>
          <w:p w14:paraId="069D6E29" w14:textId="189473A2" w:rsidR="00D20E59" w:rsidRPr="004F2778" w:rsidRDefault="00D3581C"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 xml:space="preserve">Riconoscere le piante infestanti </w:t>
            </w:r>
            <w:r w:rsidR="00D20E59" w:rsidRPr="004F2778">
              <w:rPr>
                <w:rFonts w:ascii="Verdana" w:hAnsi="Verdana" w:cstheme="minorHAnsi"/>
                <w:lang w:val="it-IT"/>
              </w:rPr>
              <w:t>(10 L.)</w:t>
            </w:r>
          </w:p>
          <w:p w14:paraId="6025766F" w14:textId="3B2E002D"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f3</w:t>
            </w:r>
          </w:p>
        </w:tc>
        <w:tc>
          <w:tcPr>
            <w:tcW w:w="6095" w:type="dxa"/>
            <w:shd w:val="clear" w:color="auto" w:fill="A8D08D" w:themeFill="accent6" w:themeFillTint="99"/>
            <w:vAlign w:val="center"/>
          </w:tcPr>
          <w:p w14:paraId="0861E4C6" w14:textId="5671E95F" w:rsidR="00D20E59" w:rsidRPr="004F2778"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
        </w:tc>
      </w:tr>
      <w:tr w:rsidR="00D20E59" w:rsidRPr="004F2778" w14:paraId="4799D565" w14:textId="77777777" w:rsidTr="00456679">
        <w:trPr>
          <w:cantSplit/>
          <w:trHeight w:val="381"/>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53E9EAC2" w14:textId="77777777" w:rsidR="00D20E59" w:rsidRPr="004F2778" w:rsidRDefault="00D20E59" w:rsidP="00D20E59">
            <w:pPr>
              <w:suppressAutoHyphens/>
              <w:ind w:left="113" w:right="113"/>
              <w:rPr>
                <w:rFonts w:ascii="Verdana" w:eastAsia="Arial" w:hAnsi="Verdana" w:cs="Times New Roman"/>
                <w:spacing w:val="4"/>
                <w:lang w:val="it-IT"/>
              </w:rPr>
            </w:pPr>
          </w:p>
        </w:tc>
        <w:tc>
          <w:tcPr>
            <w:tcW w:w="5891" w:type="dxa"/>
            <w:shd w:val="clear" w:color="auto" w:fill="A8D08D" w:themeFill="accent6" w:themeFillTint="99"/>
          </w:tcPr>
          <w:p w14:paraId="5838010B" w14:textId="1224D1F7" w:rsidR="00D20E59" w:rsidRPr="004F2778" w:rsidRDefault="004D41C2"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 xml:space="preserve">Scegliere delle misure di controllo delle piante infestanti </w:t>
            </w:r>
            <w:r w:rsidR="00D20E59" w:rsidRPr="004F2778">
              <w:rPr>
                <w:rFonts w:ascii="Verdana" w:hAnsi="Verdana" w:cstheme="minorHAnsi"/>
                <w:lang w:val="it-IT"/>
              </w:rPr>
              <w:t>(20 L.)</w:t>
            </w:r>
          </w:p>
          <w:p w14:paraId="4FE009BD" w14:textId="3883C5B6"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f3, f5</w:t>
            </w:r>
          </w:p>
        </w:tc>
        <w:tc>
          <w:tcPr>
            <w:tcW w:w="6095" w:type="dxa"/>
            <w:shd w:val="clear" w:color="auto" w:fill="A8D08D" w:themeFill="accent6" w:themeFillTint="99"/>
            <w:vAlign w:val="center"/>
          </w:tcPr>
          <w:p w14:paraId="60E27BC3" w14:textId="6B12B893" w:rsidR="00D20E59" w:rsidRPr="004F2778"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
        </w:tc>
      </w:tr>
      <w:tr w:rsidR="00D20E59" w:rsidRPr="004F2778" w14:paraId="3DFEB407" w14:textId="77777777" w:rsidTr="00456679">
        <w:trPr>
          <w:cantSplit/>
          <w:trHeight w:val="381"/>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19A40C1D" w14:textId="77777777" w:rsidR="00D20E59" w:rsidRPr="004F2778" w:rsidRDefault="00D20E59" w:rsidP="00D20E59">
            <w:pPr>
              <w:suppressAutoHyphens/>
              <w:ind w:left="113" w:right="113"/>
              <w:rPr>
                <w:rFonts w:ascii="Verdana" w:eastAsia="Arial" w:hAnsi="Verdana" w:cs="Times New Roman"/>
                <w:spacing w:val="4"/>
                <w:lang w:val="it-IT"/>
              </w:rPr>
            </w:pPr>
          </w:p>
        </w:tc>
        <w:tc>
          <w:tcPr>
            <w:tcW w:w="5891" w:type="dxa"/>
            <w:shd w:val="clear" w:color="auto" w:fill="A8D08D" w:themeFill="accent6" w:themeFillTint="99"/>
          </w:tcPr>
          <w:p w14:paraId="0D379BDB" w14:textId="2997A87B" w:rsidR="00D20E59" w:rsidRPr="004F2778" w:rsidRDefault="00FA0335"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 xml:space="preserve">Proteggere le colture dagli organismi nocivi </w:t>
            </w:r>
            <w:r w:rsidR="00D20E59" w:rsidRPr="004F2778">
              <w:rPr>
                <w:rFonts w:ascii="Verdana" w:hAnsi="Verdana" w:cstheme="minorHAnsi"/>
                <w:lang w:val="it-IT"/>
              </w:rPr>
              <w:t>(30 L.)</w:t>
            </w:r>
          </w:p>
          <w:p w14:paraId="45717CD7" w14:textId="509DE13B"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4F2778">
              <w:rPr>
                <w:rFonts w:ascii="Verdana" w:hAnsi="Verdana" w:cstheme="minorHAnsi"/>
                <w:lang w:val="it-IT"/>
              </w:rPr>
              <w:t>f3</w:t>
            </w:r>
          </w:p>
        </w:tc>
        <w:tc>
          <w:tcPr>
            <w:tcW w:w="6095" w:type="dxa"/>
            <w:shd w:val="clear" w:color="auto" w:fill="A8D08D" w:themeFill="accent6" w:themeFillTint="99"/>
            <w:vAlign w:val="center"/>
          </w:tcPr>
          <w:p w14:paraId="2DCF28CF" w14:textId="483FE227" w:rsidR="00D20E59" w:rsidRPr="004F2778"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lang w:val="it-IT"/>
              </w:rPr>
            </w:pPr>
          </w:p>
        </w:tc>
      </w:tr>
      <w:tr w:rsidR="00D20E59" w:rsidRPr="004F2778" w14:paraId="0A7F260C" w14:textId="77777777" w:rsidTr="00456679">
        <w:trPr>
          <w:cantSplit/>
          <w:trHeight w:val="381"/>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233BBE25" w14:textId="77777777" w:rsidR="00D20E59" w:rsidRPr="004F2778" w:rsidRDefault="00D20E59" w:rsidP="00D20E59">
            <w:pPr>
              <w:suppressAutoHyphens/>
              <w:ind w:left="113" w:right="113"/>
              <w:rPr>
                <w:rFonts w:ascii="Verdana" w:eastAsia="Arial" w:hAnsi="Verdana" w:cs="Times New Roman"/>
                <w:spacing w:val="4"/>
                <w:lang w:val="it-IT"/>
              </w:rPr>
            </w:pPr>
          </w:p>
        </w:tc>
        <w:tc>
          <w:tcPr>
            <w:tcW w:w="5891" w:type="dxa"/>
            <w:shd w:val="clear" w:color="auto" w:fill="A8D08D" w:themeFill="accent6" w:themeFillTint="99"/>
          </w:tcPr>
          <w:p w14:paraId="45FA4943" w14:textId="60A1E543" w:rsidR="00D20E59" w:rsidRPr="004F2778"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b/>
                <w:bCs/>
                <w:lang w:val="it-IT"/>
              </w:rPr>
            </w:pPr>
            <w:r w:rsidRPr="004F2778">
              <w:rPr>
                <w:rFonts w:ascii="Verdana" w:hAnsi="Verdana" w:cstheme="minorHAnsi"/>
                <w:b/>
                <w:bCs/>
                <w:lang w:val="it-IT"/>
              </w:rPr>
              <w:t>Total</w:t>
            </w:r>
            <w:r w:rsidR="004F2778" w:rsidRPr="004F2778">
              <w:rPr>
                <w:rFonts w:ascii="Verdana" w:hAnsi="Verdana" w:cstheme="minorHAnsi"/>
                <w:b/>
                <w:bCs/>
                <w:lang w:val="it-IT"/>
              </w:rPr>
              <w:t>e</w:t>
            </w:r>
            <w:r w:rsidRPr="004F2778">
              <w:rPr>
                <w:rFonts w:ascii="Verdana" w:hAnsi="Verdana" w:cstheme="minorHAnsi"/>
                <w:b/>
                <w:bCs/>
                <w:lang w:val="it-IT"/>
              </w:rPr>
              <w:t xml:space="preserve"> 120 Le</w:t>
            </w:r>
            <w:r w:rsidR="005D00DD" w:rsidRPr="004F2778">
              <w:rPr>
                <w:rFonts w:ascii="Verdana" w:hAnsi="Verdana" w:cstheme="minorHAnsi"/>
                <w:b/>
                <w:bCs/>
                <w:lang w:val="it-IT"/>
              </w:rPr>
              <w:t>zioni</w:t>
            </w:r>
          </w:p>
        </w:tc>
        <w:tc>
          <w:tcPr>
            <w:tcW w:w="6095" w:type="dxa"/>
            <w:shd w:val="clear" w:color="auto" w:fill="A8D08D" w:themeFill="accent6" w:themeFillTint="99"/>
            <w:vAlign w:val="center"/>
          </w:tcPr>
          <w:p w14:paraId="2DD9758B" w14:textId="3DE518ED" w:rsidR="00D20E5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b/>
                <w:bCs/>
                <w:lang w:val="it-IT"/>
              </w:rPr>
            </w:pPr>
            <w:r w:rsidRPr="004F2778">
              <w:rPr>
                <w:rFonts w:ascii="Verdana" w:hAnsi="Verdana"/>
                <w:b/>
                <w:bCs/>
                <w:lang w:val="it-IT"/>
              </w:rPr>
              <w:t>Total</w:t>
            </w:r>
            <w:r w:rsidR="004F2778" w:rsidRPr="004F2778">
              <w:rPr>
                <w:rFonts w:ascii="Verdana" w:hAnsi="Verdana"/>
                <w:b/>
                <w:bCs/>
                <w:lang w:val="it-IT"/>
              </w:rPr>
              <w:t>e</w:t>
            </w:r>
            <w:r w:rsidRPr="004F2778">
              <w:rPr>
                <w:rFonts w:ascii="Verdana" w:hAnsi="Verdana"/>
                <w:b/>
                <w:bCs/>
                <w:lang w:val="it-IT"/>
              </w:rPr>
              <w:t xml:space="preserve"> 65 Le</w:t>
            </w:r>
            <w:r w:rsidR="005D00DD" w:rsidRPr="004F2778">
              <w:rPr>
                <w:rFonts w:ascii="Verdana" w:hAnsi="Verdana"/>
                <w:b/>
                <w:bCs/>
                <w:lang w:val="it-IT"/>
              </w:rPr>
              <w:t>zioni</w:t>
            </w:r>
          </w:p>
        </w:tc>
      </w:tr>
      <w:tr w:rsidR="00D20E59" w:rsidRPr="004F2778" w14:paraId="29B33C6F" w14:textId="77777777" w:rsidTr="003F5D6D">
        <w:trPr>
          <w:cantSplit/>
          <w:trHeight w:val="1241"/>
        </w:trPr>
        <w:tc>
          <w:tcPr>
            <w:cnfStyle w:val="001000000000" w:firstRow="0" w:lastRow="0" w:firstColumn="1" w:lastColumn="0" w:oddVBand="0" w:evenVBand="0" w:oddHBand="0" w:evenHBand="0" w:firstRowFirstColumn="0" w:firstRowLastColumn="0" w:lastRowFirstColumn="0" w:lastRowLastColumn="0"/>
            <w:tcW w:w="1334" w:type="dxa"/>
            <w:vMerge w:val="restart"/>
            <w:tcBorders>
              <w:top w:val="single" w:sz="4" w:space="0" w:color="auto"/>
            </w:tcBorders>
            <w:shd w:val="clear" w:color="auto" w:fill="C5E0B3" w:themeFill="accent6" w:themeFillTint="66"/>
            <w:textDirection w:val="btLr"/>
            <w:vAlign w:val="center"/>
          </w:tcPr>
          <w:p w14:paraId="5AEA7914" w14:textId="43657C5F" w:rsidR="00D20E59" w:rsidRPr="004F2778" w:rsidRDefault="00D20E59" w:rsidP="00D20E59">
            <w:pPr>
              <w:suppressAutoHyphens/>
              <w:ind w:left="113" w:right="113"/>
              <w:rPr>
                <w:rFonts w:ascii="Verdana" w:eastAsia="Arial" w:hAnsi="Verdana" w:cs="Times New Roman"/>
                <w:spacing w:val="4"/>
                <w:lang w:val="it-IT"/>
              </w:rPr>
            </w:pPr>
            <w:r w:rsidRPr="004F2778">
              <w:rPr>
                <w:rFonts w:ascii="Verdana" w:eastAsia="Arial" w:hAnsi="Verdana" w:cs="Times New Roman"/>
                <w:spacing w:val="4"/>
                <w:lang w:val="it-IT"/>
              </w:rPr>
              <w:t xml:space="preserve">g </w:t>
            </w:r>
            <w:r w:rsidR="005D00DD" w:rsidRPr="004F2778">
              <w:rPr>
                <w:rFonts w:ascii="Verdana" w:eastAsia="Arial" w:hAnsi="Verdana" w:cs="Times New Roman"/>
                <w:spacing w:val="4"/>
                <w:lang w:val="it-IT"/>
              </w:rPr>
              <w:t>Raccolta e preparazione di prodotti delle colture speciali</w:t>
            </w:r>
          </w:p>
        </w:tc>
        <w:tc>
          <w:tcPr>
            <w:tcW w:w="5891" w:type="dxa"/>
            <w:shd w:val="clear" w:color="auto" w:fill="C5E0B3" w:themeFill="accent6" w:themeFillTint="66"/>
          </w:tcPr>
          <w:p w14:paraId="0F094CE3" w14:textId="79BE21A0" w:rsidR="00D20E59" w:rsidRPr="004F2778"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p>
        </w:tc>
        <w:tc>
          <w:tcPr>
            <w:tcW w:w="6095" w:type="dxa"/>
            <w:shd w:val="clear" w:color="auto" w:fill="C5E0B3" w:themeFill="accent6" w:themeFillTint="66"/>
            <w:vAlign w:val="center"/>
          </w:tcPr>
          <w:p w14:paraId="7DCAE887" w14:textId="7905F09A" w:rsidR="00D20E59" w:rsidRPr="004F2778" w:rsidRDefault="005D00DD"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4F2778">
              <w:rPr>
                <w:rFonts w:ascii="Verdana" w:eastAsia="Arial" w:hAnsi="Verdana" w:cs="Times New Roman"/>
                <w:spacing w:val="4"/>
                <w:lang w:val="it-IT"/>
              </w:rPr>
              <w:t xml:space="preserve">Raccogliere le colture speciali </w:t>
            </w:r>
            <w:r w:rsidR="00456679" w:rsidRPr="004F2778">
              <w:rPr>
                <w:rFonts w:ascii="Verdana" w:eastAsia="Arial" w:hAnsi="Verdana" w:cs="Times New Roman"/>
                <w:spacing w:val="4"/>
                <w:lang w:val="it-IT"/>
              </w:rPr>
              <w:t xml:space="preserve">(20 L.) </w:t>
            </w:r>
          </w:p>
          <w:p w14:paraId="4CAD3457" w14:textId="148DA894"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4F2778">
              <w:rPr>
                <w:rFonts w:ascii="Verdana" w:eastAsia="Arial" w:hAnsi="Verdana" w:cs="Times New Roman"/>
                <w:spacing w:val="4"/>
                <w:lang w:val="it-IT"/>
              </w:rPr>
              <w:t>g1, g2</w:t>
            </w:r>
          </w:p>
        </w:tc>
      </w:tr>
      <w:tr w:rsidR="00D20E59" w:rsidRPr="004F2778" w14:paraId="74D46712" w14:textId="77777777" w:rsidTr="003F5D6D">
        <w:trPr>
          <w:cantSplit/>
          <w:trHeight w:val="1259"/>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C5E0B3" w:themeFill="accent6" w:themeFillTint="66"/>
          </w:tcPr>
          <w:p w14:paraId="5C223821" w14:textId="77777777" w:rsidR="00D20E59" w:rsidRPr="004F2778" w:rsidRDefault="00D20E59" w:rsidP="00D20E59">
            <w:pPr>
              <w:suppressAutoHyphens/>
              <w:rPr>
                <w:rFonts w:ascii="Verdana" w:eastAsia="Arial" w:hAnsi="Verdana" w:cs="Times New Roman"/>
                <w:spacing w:val="4"/>
                <w:lang w:val="it-IT"/>
              </w:rPr>
            </w:pPr>
          </w:p>
        </w:tc>
        <w:tc>
          <w:tcPr>
            <w:tcW w:w="5891" w:type="dxa"/>
            <w:shd w:val="clear" w:color="auto" w:fill="C5E0B3" w:themeFill="accent6" w:themeFillTint="66"/>
          </w:tcPr>
          <w:p w14:paraId="767FB33F" w14:textId="0B57DB77" w:rsidR="00D20E59" w:rsidRPr="004F2778"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
        </w:tc>
        <w:tc>
          <w:tcPr>
            <w:tcW w:w="6095" w:type="dxa"/>
            <w:shd w:val="clear" w:color="auto" w:fill="C5E0B3" w:themeFill="accent6" w:themeFillTint="66"/>
          </w:tcPr>
          <w:p w14:paraId="105C8959" w14:textId="3A272F8E" w:rsidR="00456679" w:rsidRPr="004F2778" w:rsidRDefault="00911DB8"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4F2778">
              <w:rPr>
                <w:rFonts w:ascii="Verdana" w:eastAsia="Arial" w:hAnsi="Verdana" w:cs="Times New Roman"/>
                <w:spacing w:val="4"/>
                <w:lang w:val="it-IT"/>
              </w:rPr>
              <w:t xml:space="preserve">Gestire i prodotti delle colture speciali in deposito e in cantina </w:t>
            </w:r>
            <w:r w:rsidR="00456679" w:rsidRPr="004F2778">
              <w:rPr>
                <w:rFonts w:ascii="Verdana" w:eastAsia="Arial" w:hAnsi="Verdana" w:cs="Times New Roman"/>
                <w:spacing w:val="4"/>
                <w:lang w:val="it-IT"/>
              </w:rPr>
              <w:t>(15 L.)</w:t>
            </w:r>
          </w:p>
          <w:p w14:paraId="2326162C" w14:textId="3164D124"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4F2778">
              <w:rPr>
                <w:rFonts w:ascii="Verdana" w:eastAsia="Arial" w:hAnsi="Verdana" w:cs="Times New Roman"/>
                <w:spacing w:val="4"/>
                <w:lang w:val="it-IT"/>
              </w:rPr>
              <w:t>g3</w:t>
            </w:r>
          </w:p>
        </w:tc>
      </w:tr>
      <w:tr w:rsidR="00456679" w:rsidRPr="004F2778" w14:paraId="72CD17FC" w14:textId="77777777" w:rsidTr="00456679">
        <w:trPr>
          <w:cantSplit/>
          <w:trHeight w:val="699"/>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C5E0B3" w:themeFill="accent6" w:themeFillTint="66"/>
          </w:tcPr>
          <w:p w14:paraId="138321B7" w14:textId="77777777" w:rsidR="00456679" w:rsidRPr="004F2778" w:rsidRDefault="00456679" w:rsidP="00D20E59">
            <w:pPr>
              <w:suppressAutoHyphens/>
              <w:rPr>
                <w:rFonts w:ascii="Verdana" w:eastAsia="Arial" w:hAnsi="Verdana" w:cs="Times New Roman"/>
                <w:spacing w:val="4"/>
                <w:lang w:val="it-IT"/>
              </w:rPr>
            </w:pPr>
          </w:p>
        </w:tc>
        <w:tc>
          <w:tcPr>
            <w:tcW w:w="5891" w:type="dxa"/>
            <w:shd w:val="clear" w:color="auto" w:fill="C5E0B3" w:themeFill="accent6" w:themeFillTint="66"/>
          </w:tcPr>
          <w:p w14:paraId="30121943" w14:textId="448B2139"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
        </w:tc>
        <w:tc>
          <w:tcPr>
            <w:tcW w:w="6095" w:type="dxa"/>
            <w:shd w:val="clear" w:color="auto" w:fill="C5E0B3" w:themeFill="accent6" w:themeFillTint="66"/>
          </w:tcPr>
          <w:p w14:paraId="15639F60" w14:textId="3A75C230" w:rsidR="00456679" w:rsidRPr="004F2778"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it-IT"/>
              </w:rPr>
            </w:pPr>
            <w:r w:rsidRPr="004F2778">
              <w:rPr>
                <w:rFonts w:ascii="Verdana" w:eastAsia="Arial" w:hAnsi="Verdana" w:cs="Times New Roman"/>
                <w:b/>
                <w:bCs/>
                <w:spacing w:val="4"/>
                <w:lang w:val="it-IT"/>
              </w:rPr>
              <w:t>Total 35 Le</w:t>
            </w:r>
            <w:r w:rsidR="00024308" w:rsidRPr="004F2778">
              <w:rPr>
                <w:rFonts w:ascii="Verdana" w:eastAsia="Arial" w:hAnsi="Verdana" w:cs="Times New Roman"/>
                <w:b/>
                <w:bCs/>
                <w:spacing w:val="4"/>
                <w:lang w:val="it-IT"/>
              </w:rPr>
              <w:t>zioni</w:t>
            </w:r>
          </w:p>
        </w:tc>
      </w:tr>
    </w:tbl>
    <w:p w14:paraId="4F6ACF7B" w14:textId="77777777" w:rsidR="00853E01" w:rsidRPr="004F2778" w:rsidRDefault="00853E01" w:rsidP="00853E01">
      <w:pPr>
        <w:rPr>
          <w:rFonts w:ascii="Verdana" w:eastAsia="Arial" w:hAnsi="Verdana" w:cstheme="minorHAnsi"/>
          <w:b/>
          <w:lang w:val="it-IT"/>
        </w:rPr>
        <w:sectPr w:rsidR="00853E01" w:rsidRPr="004F2778" w:rsidSect="00497A76">
          <w:pgSz w:w="16838" w:h="11906" w:orient="landscape"/>
          <w:pgMar w:top="1440" w:right="1440" w:bottom="1440" w:left="1440" w:header="709" w:footer="709" w:gutter="0"/>
          <w:cols w:space="708"/>
          <w:titlePg/>
          <w:docGrid w:linePitch="360"/>
        </w:sectPr>
      </w:pPr>
    </w:p>
    <w:p w14:paraId="2C2C1078" w14:textId="76B9DE56" w:rsidR="00D14A94" w:rsidRPr="004F2778" w:rsidRDefault="00911DB8">
      <w:pPr>
        <w:rPr>
          <w:rFonts w:ascii="Verdana" w:eastAsia="Arial" w:hAnsi="Verdana" w:cstheme="minorHAnsi"/>
          <w:b/>
          <w:lang w:val="it-IT"/>
        </w:rPr>
      </w:pPr>
      <w:r w:rsidRPr="004F2778">
        <w:rPr>
          <w:rFonts w:ascii="Verdana" w:eastAsia="Arial" w:hAnsi="Verdana" w:cstheme="minorHAnsi"/>
          <w:b/>
          <w:lang w:val="it-IT"/>
        </w:rPr>
        <w:lastRenderedPageBreak/>
        <w:t>Unità d’apprendimento per anno di tirocinio</w:t>
      </w:r>
    </w:p>
    <w:p w14:paraId="1476028D" w14:textId="645A8881" w:rsidR="00AC782D" w:rsidRPr="004F2778" w:rsidRDefault="00911DB8" w:rsidP="00AC782D">
      <w:pPr>
        <w:spacing w:after="120" w:line="264" w:lineRule="auto"/>
        <w:rPr>
          <w:rFonts w:ascii="Verdana" w:hAnsi="Verdana" w:cstheme="minorHAnsi"/>
          <w:spacing w:val="22"/>
          <w:w w:val="90"/>
          <w:sz w:val="36"/>
          <w:szCs w:val="36"/>
          <w:lang w:val="it-IT"/>
        </w:rPr>
      </w:pPr>
      <w:r w:rsidRPr="004F2778">
        <w:rPr>
          <w:rFonts w:ascii="Verdana" w:eastAsia="Arial" w:hAnsi="Verdana" w:cstheme="minorHAnsi"/>
          <w:b/>
          <w:bCs/>
          <w:sz w:val="36"/>
          <w:szCs w:val="36"/>
          <w:lang w:val="it-IT"/>
        </w:rPr>
        <w:t>1° anno di tirocinio</w:t>
      </w:r>
      <w:r w:rsidR="00AC782D" w:rsidRPr="004F2778">
        <w:rPr>
          <w:rFonts w:ascii="Verdana" w:eastAsia="Arial" w:hAnsi="Verdana" w:cstheme="minorHAnsi"/>
          <w:b/>
          <w:bCs/>
          <w:sz w:val="36"/>
          <w:szCs w:val="36"/>
          <w:lang w:val="it-IT"/>
        </w:rPr>
        <w:t xml:space="preserve"> </w:t>
      </w:r>
    </w:p>
    <w:p w14:paraId="71FBE6CE" w14:textId="0C582F42" w:rsidR="00C756F8" w:rsidRPr="004F2778" w:rsidRDefault="00895BBA" w:rsidP="0098696A">
      <w:pPr>
        <w:spacing w:before="60" w:after="60" w:line="264" w:lineRule="auto"/>
        <w:rPr>
          <w:rFonts w:ascii="Verdana" w:eastAsia="Arial" w:hAnsi="Verdana" w:cstheme="minorHAnsi"/>
          <w:b/>
          <w:bCs/>
          <w:lang w:val="it-IT"/>
        </w:rPr>
      </w:pPr>
      <w:r w:rsidRPr="004F2778">
        <w:rPr>
          <w:rFonts w:ascii="Verdana" w:eastAsia="Arial" w:hAnsi="Verdana" w:cstheme="minorHAnsi"/>
          <w:b/>
          <w:bCs/>
          <w:lang w:val="it-IT"/>
        </w:rPr>
        <w:t>Campo di competenze operative f: Coltivazione e cura delle colture speciali</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6097"/>
        <w:gridCol w:w="1219"/>
      </w:tblGrid>
      <w:tr w:rsidR="004206A7" w:rsidRPr="004F2778" w14:paraId="1BCCD87C" w14:textId="77777777" w:rsidTr="00D20E59">
        <w:trPr>
          <w:trHeight w:val="824"/>
        </w:trPr>
        <w:tc>
          <w:tcPr>
            <w:tcW w:w="1700" w:type="dxa"/>
            <w:shd w:val="clear" w:color="auto" w:fill="BFBFBF" w:themeFill="background1" w:themeFillShade="BF"/>
          </w:tcPr>
          <w:p w14:paraId="354CB86D" w14:textId="4922D03D" w:rsidR="00C756F8" w:rsidRPr="004F2778" w:rsidRDefault="00911DB8" w:rsidP="0064345C">
            <w:pPr>
              <w:pStyle w:val="TableParagraph"/>
              <w:spacing w:before="60" w:after="60"/>
              <w:ind w:left="113"/>
              <w:rPr>
                <w:rFonts w:ascii="Verdana" w:hAnsi="Verdana" w:cstheme="minorHAnsi"/>
                <w:b/>
                <w:sz w:val="20"/>
                <w:szCs w:val="20"/>
                <w:lang w:val="it-IT"/>
              </w:rPr>
            </w:pPr>
            <w:r w:rsidRPr="004F2778">
              <w:rPr>
                <w:rFonts w:ascii="Verdana" w:hAnsi="Verdana" w:cstheme="minorHAnsi"/>
                <w:b/>
                <w:sz w:val="20"/>
                <w:szCs w:val="20"/>
                <w:lang w:val="it-IT"/>
              </w:rPr>
              <w:t>Competenza operativa</w:t>
            </w:r>
          </w:p>
        </w:tc>
        <w:tc>
          <w:tcPr>
            <w:tcW w:w="6097" w:type="dxa"/>
            <w:shd w:val="clear" w:color="auto" w:fill="BFBFBF" w:themeFill="background1" w:themeFillShade="BF"/>
          </w:tcPr>
          <w:p w14:paraId="5B4C02DD" w14:textId="1FCECA10" w:rsidR="00C756F8" w:rsidRPr="004F2778" w:rsidRDefault="00911DB8" w:rsidP="0064345C">
            <w:pPr>
              <w:pStyle w:val="TableParagraph"/>
              <w:spacing w:before="60" w:after="60"/>
              <w:ind w:left="112"/>
              <w:rPr>
                <w:rFonts w:ascii="Verdana" w:hAnsi="Verdana" w:cstheme="minorHAnsi"/>
                <w:b/>
                <w:sz w:val="20"/>
                <w:szCs w:val="20"/>
                <w:lang w:val="it-IT"/>
              </w:rPr>
            </w:pPr>
            <w:r w:rsidRPr="004F2778">
              <w:rPr>
                <w:rFonts w:ascii="Verdana" w:hAnsi="Verdana" w:cstheme="minorHAnsi"/>
                <w:b/>
                <w:sz w:val="20"/>
                <w:szCs w:val="20"/>
                <w:lang w:val="it-IT"/>
              </w:rPr>
              <w:t>Unità d’apprendimento</w:t>
            </w:r>
          </w:p>
        </w:tc>
        <w:tc>
          <w:tcPr>
            <w:tcW w:w="1219" w:type="dxa"/>
            <w:shd w:val="clear" w:color="auto" w:fill="BFBFBF" w:themeFill="background1" w:themeFillShade="BF"/>
          </w:tcPr>
          <w:p w14:paraId="0E16CD40" w14:textId="6348DD43" w:rsidR="00C756F8" w:rsidRPr="004F2778" w:rsidRDefault="00C756F8" w:rsidP="004206A7">
            <w:pPr>
              <w:pStyle w:val="TableParagraph"/>
              <w:spacing w:before="60"/>
              <w:jc w:val="center"/>
              <w:rPr>
                <w:rFonts w:ascii="Verdana" w:hAnsi="Verdana" w:cstheme="minorHAnsi"/>
                <w:b/>
                <w:sz w:val="20"/>
                <w:szCs w:val="20"/>
                <w:lang w:val="it-IT"/>
              </w:rPr>
            </w:pPr>
            <w:r w:rsidRPr="004F2778">
              <w:rPr>
                <w:rFonts w:ascii="Verdana" w:hAnsi="Verdana" w:cstheme="minorHAnsi"/>
                <w:b/>
                <w:sz w:val="20"/>
                <w:szCs w:val="20"/>
                <w:lang w:val="it-IT"/>
              </w:rPr>
              <w:t>Le</w:t>
            </w:r>
            <w:r w:rsidR="007B7895" w:rsidRPr="004F2778">
              <w:rPr>
                <w:rFonts w:ascii="Verdana" w:hAnsi="Verdana" w:cstheme="minorHAnsi"/>
                <w:b/>
                <w:sz w:val="20"/>
                <w:szCs w:val="20"/>
                <w:lang w:val="it-IT"/>
              </w:rPr>
              <w:t>zioni</w:t>
            </w:r>
          </w:p>
        </w:tc>
      </w:tr>
      <w:tr w:rsidR="004206A7" w:rsidRPr="004F2778" w14:paraId="2588F8C3" w14:textId="77777777" w:rsidTr="00D20E59">
        <w:trPr>
          <w:trHeight w:val="369"/>
        </w:trPr>
        <w:tc>
          <w:tcPr>
            <w:tcW w:w="1700" w:type="dxa"/>
            <w:shd w:val="clear" w:color="auto" w:fill="A8D08D" w:themeFill="accent6" w:themeFillTint="99"/>
          </w:tcPr>
          <w:p w14:paraId="1C99C46C" w14:textId="1DCF696D" w:rsidR="00C756F8" w:rsidRPr="004F2778" w:rsidRDefault="007B7895" w:rsidP="0064345C">
            <w:pPr>
              <w:pStyle w:val="TableParagraph"/>
              <w:spacing w:before="60" w:after="60"/>
              <w:ind w:left="113" w:right="276"/>
              <w:rPr>
                <w:rFonts w:ascii="Verdana" w:hAnsi="Verdana" w:cstheme="minorHAnsi"/>
                <w:b/>
                <w:bCs/>
                <w:sz w:val="20"/>
                <w:szCs w:val="20"/>
                <w:lang w:val="it-IT"/>
              </w:rPr>
            </w:pPr>
            <w:r w:rsidRPr="004F2778">
              <w:rPr>
                <w:rFonts w:ascii="Verdana" w:hAnsi="Verdana" w:cstheme="minorHAnsi"/>
                <w:b/>
                <w:bCs/>
                <w:sz w:val="20"/>
                <w:szCs w:val="20"/>
                <w:lang w:val="it-IT"/>
              </w:rPr>
              <w:t>CCO</w:t>
            </w:r>
            <w:r w:rsidR="00C756F8" w:rsidRPr="004F2778">
              <w:rPr>
                <w:rFonts w:ascii="Verdana" w:hAnsi="Verdana" w:cstheme="minorHAnsi"/>
                <w:b/>
                <w:bCs/>
                <w:sz w:val="20"/>
                <w:szCs w:val="20"/>
                <w:lang w:val="it-IT"/>
              </w:rPr>
              <w:t xml:space="preserve"> </w:t>
            </w:r>
            <w:r w:rsidR="004A20AF" w:rsidRPr="004F2778">
              <w:rPr>
                <w:rFonts w:ascii="Verdana" w:hAnsi="Verdana" w:cstheme="minorHAnsi"/>
                <w:b/>
                <w:bCs/>
                <w:sz w:val="20"/>
                <w:szCs w:val="20"/>
                <w:lang w:val="it-IT"/>
              </w:rPr>
              <w:t>f</w:t>
            </w:r>
          </w:p>
        </w:tc>
        <w:tc>
          <w:tcPr>
            <w:tcW w:w="6097" w:type="dxa"/>
            <w:shd w:val="clear" w:color="auto" w:fill="A8D08D" w:themeFill="accent6" w:themeFillTint="99"/>
          </w:tcPr>
          <w:p w14:paraId="52111FA0" w14:textId="7E012E3C" w:rsidR="00C756F8" w:rsidRPr="004F2778" w:rsidRDefault="00895BBA" w:rsidP="008A377A">
            <w:pPr>
              <w:pStyle w:val="TableParagraph"/>
              <w:tabs>
                <w:tab w:val="left" w:pos="283"/>
              </w:tabs>
              <w:spacing w:before="60" w:after="60" w:line="241" w:lineRule="exact"/>
              <w:ind w:left="142"/>
              <w:rPr>
                <w:rFonts w:ascii="Verdana" w:hAnsi="Verdana" w:cstheme="minorHAnsi"/>
                <w:b/>
                <w:bCs/>
                <w:sz w:val="20"/>
                <w:szCs w:val="20"/>
                <w:lang w:val="it-IT"/>
              </w:rPr>
            </w:pPr>
            <w:r w:rsidRPr="004F2778">
              <w:rPr>
                <w:rFonts w:ascii="Verdana" w:hAnsi="Verdana" w:cstheme="minorHAnsi"/>
                <w:b/>
                <w:bCs/>
                <w:sz w:val="20"/>
                <w:szCs w:val="20"/>
                <w:lang w:val="it-IT"/>
              </w:rPr>
              <w:t>Coltivazione e cura delle colture speciali</w:t>
            </w:r>
          </w:p>
        </w:tc>
        <w:tc>
          <w:tcPr>
            <w:tcW w:w="1219" w:type="dxa"/>
            <w:shd w:val="clear" w:color="auto" w:fill="A8D08D" w:themeFill="accent6" w:themeFillTint="99"/>
            <w:vAlign w:val="center"/>
          </w:tcPr>
          <w:p w14:paraId="75F72665" w14:textId="2D81B643" w:rsidR="00C756F8" w:rsidRPr="004F2778" w:rsidRDefault="00D20E59" w:rsidP="00B85FCC">
            <w:pPr>
              <w:jc w:val="center"/>
              <w:rPr>
                <w:rFonts w:ascii="Verdana" w:hAnsi="Verdana"/>
                <w:b/>
                <w:bCs/>
                <w:sz w:val="20"/>
                <w:szCs w:val="20"/>
                <w:lang w:val="it-IT"/>
              </w:rPr>
            </w:pPr>
            <w:r w:rsidRPr="004F2778">
              <w:rPr>
                <w:rFonts w:ascii="Verdana" w:hAnsi="Verdana"/>
                <w:b/>
                <w:bCs/>
                <w:sz w:val="20"/>
                <w:szCs w:val="20"/>
                <w:lang w:val="it-IT"/>
              </w:rPr>
              <w:t>120</w:t>
            </w:r>
          </w:p>
        </w:tc>
      </w:tr>
      <w:tr w:rsidR="004206A7" w:rsidRPr="004F2778" w14:paraId="0D22BD38" w14:textId="77777777" w:rsidTr="00D20E59">
        <w:trPr>
          <w:trHeight w:val="126"/>
        </w:trPr>
        <w:tc>
          <w:tcPr>
            <w:tcW w:w="1700" w:type="dxa"/>
          </w:tcPr>
          <w:p w14:paraId="40A2962F" w14:textId="43E1404F" w:rsidR="007115C1" w:rsidRPr="004F2778" w:rsidRDefault="004A20AF" w:rsidP="007115C1">
            <w:pPr>
              <w:pStyle w:val="TableParagraph"/>
              <w:spacing w:before="60" w:after="60"/>
              <w:ind w:left="113" w:right="276"/>
              <w:rPr>
                <w:rFonts w:ascii="Verdana" w:hAnsi="Verdana" w:cstheme="minorHAnsi"/>
                <w:sz w:val="20"/>
                <w:szCs w:val="20"/>
                <w:lang w:val="it-IT"/>
              </w:rPr>
            </w:pPr>
            <w:bookmarkStart w:id="1" w:name="_Hlk215496661"/>
            <w:r w:rsidRPr="004F2778">
              <w:rPr>
                <w:rFonts w:ascii="Verdana" w:hAnsi="Verdana" w:cstheme="minorHAnsi"/>
                <w:sz w:val="20"/>
                <w:szCs w:val="20"/>
                <w:lang w:val="it-IT"/>
              </w:rPr>
              <w:t>f1</w:t>
            </w:r>
          </w:p>
        </w:tc>
        <w:tc>
          <w:tcPr>
            <w:tcW w:w="6097" w:type="dxa"/>
          </w:tcPr>
          <w:p w14:paraId="38686ED4" w14:textId="0E57BD25" w:rsidR="007115C1" w:rsidRPr="004F2778" w:rsidRDefault="004D41C2" w:rsidP="008A377A">
            <w:pPr>
              <w:pStyle w:val="TableParagraph"/>
              <w:tabs>
                <w:tab w:val="left" w:pos="283"/>
              </w:tabs>
              <w:spacing w:before="60" w:after="60" w:line="241" w:lineRule="exact"/>
              <w:ind w:left="142"/>
              <w:rPr>
                <w:rFonts w:ascii="Verdana" w:hAnsi="Verdana" w:cstheme="minorHAnsi"/>
                <w:b/>
                <w:bCs/>
                <w:sz w:val="20"/>
                <w:szCs w:val="20"/>
                <w:lang w:val="it-IT"/>
              </w:rPr>
            </w:pPr>
            <w:r w:rsidRPr="004F2778">
              <w:rPr>
                <w:rFonts w:ascii="Verdana" w:hAnsi="Verdana" w:cstheme="minorHAnsi"/>
                <w:b/>
                <w:bCs/>
                <w:sz w:val="20"/>
                <w:szCs w:val="20"/>
                <w:lang w:val="it-IT"/>
              </w:rPr>
              <w:t>Utilizzare con cura le attrezzature per la lavorazione del suolo nelle colture speciali</w:t>
            </w:r>
          </w:p>
        </w:tc>
        <w:tc>
          <w:tcPr>
            <w:tcW w:w="1219" w:type="dxa"/>
            <w:vAlign w:val="center"/>
          </w:tcPr>
          <w:p w14:paraId="1970881F" w14:textId="2A29E271" w:rsidR="007115C1" w:rsidRPr="004F2778" w:rsidRDefault="00854D7B" w:rsidP="00B85FCC">
            <w:pPr>
              <w:jc w:val="center"/>
              <w:rPr>
                <w:rFonts w:ascii="Verdana" w:hAnsi="Verdana"/>
                <w:sz w:val="20"/>
                <w:szCs w:val="20"/>
                <w:lang w:val="it-IT"/>
              </w:rPr>
            </w:pPr>
            <w:r w:rsidRPr="004F2778">
              <w:rPr>
                <w:rFonts w:ascii="Verdana" w:hAnsi="Verdana"/>
                <w:sz w:val="20"/>
                <w:szCs w:val="20"/>
                <w:lang w:val="it-IT"/>
              </w:rPr>
              <w:t>10</w:t>
            </w:r>
          </w:p>
        </w:tc>
      </w:tr>
      <w:tr w:rsidR="004206A7" w:rsidRPr="004F2778" w14:paraId="4BD829A8" w14:textId="77777777" w:rsidTr="00D20E59">
        <w:trPr>
          <w:trHeight w:val="173"/>
        </w:trPr>
        <w:tc>
          <w:tcPr>
            <w:tcW w:w="1700" w:type="dxa"/>
          </w:tcPr>
          <w:p w14:paraId="08C1CA6A" w14:textId="5022E24A" w:rsidR="007115C1" w:rsidRPr="004F2778" w:rsidRDefault="00B42079" w:rsidP="007115C1">
            <w:pPr>
              <w:pStyle w:val="TableParagraph"/>
              <w:spacing w:before="60" w:after="60"/>
              <w:ind w:left="113" w:right="276"/>
              <w:rPr>
                <w:rFonts w:ascii="Verdana" w:hAnsi="Verdana" w:cstheme="minorHAnsi"/>
                <w:sz w:val="20"/>
                <w:szCs w:val="20"/>
                <w:lang w:val="it-IT"/>
              </w:rPr>
            </w:pPr>
            <w:r w:rsidRPr="004F2778">
              <w:rPr>
                <w:rFonts w:ascii="Verdana" w:hAnsi="Verdana" w:cstheme="minorHAnsi"/>
                <w:sz w:val="20"/>
                <w:szCs w:val="20"/>
                <w:lang w:val="it-IT"/>
              </w:rPr>
              <w:t>f4</w:t>
            </w:r>
          </w:p>
        </w:tc>
        <w:tc>
          <w:tcPr>
            <w:tcW w:w="6097" w:type="dxa"/>
          </w:tcPr>
          <w:p w14:paraId="0D7EF969" w14:textId="56FFE5F8" w:rsidR="007115C1" w:rsidRPr="004F2778" w:rsidRDefault="007B7895" w:rsidP="008A377A">
            <w:pPr>
              <w:pStyle w:val="TableParagraph"/>
              <w:tabs>
                <w:tab w:val="left" w:pos="283"/>
              </w:tabs>
              <w:spacing w:before="60" w:after="60" w:line="241" w:lineRule="exact"/>
              <w:ind w:left="142"/>
              <w:rPr>
                <w:rFonts w:ascii="Verdana" w:hAnsi="Verdana" w:cstheme="minorHAnsi"/>
                <w:b/>
                <w:bCs/>
                <w:sz w:val="20"/>
                <w:szCs w:val="20"/>
                <w:lang w:val="it-IT"/>
              </w:rPr>
            </w:pPr>
            <w:r w:rsidRPr="004F2778">
              <w:rPr>
                <w:rFonts w:ascii="Verdana" w:hAnsi="Verdana" w:cstheme="minorHAnsi"/>
                <w:b/>
                <w:bCs/>
                <w:sz w:val="20"/>
                <w:szCs w:val="20"/>
                <w:lang w:val="it-IT"/>
              </w:rPr>
              <w:t>Seminare o piantare le colture speciali</w:t>
            </w:r>
          </w:p>
        </w:tc>
        <w:tc>
          <w:tcPr>
            <w:tcW w:w="1219" w:type="dxa"/>
            <w:vAlign w:val="center"/>
          </w:tcPr>
          <w:p w14:paraId="5B32EDC3" w14:textId="225ECD1B" w:rsidR="007115C1" w:rsidRPr="004F2778" w:rsidRDefault="00B42079" w:rsidP="00B85FCC">
            <w:pPr>
              <w:jc w:val="center"/>
              <w:rPr>
                <w:rFonts w:ascii="Verdana" w:hAnsi="Verdana"/>
                <w:sz w:val="20"/>
                <w:szCs w:val="20"/>
                <w:lang w:val="it-IT"/>
              </w:rPr>
            </w:pPr>
            <w:r w:rsidRPr="004F2778">
              <w:rPr>
                <w:rFonts w:ascii="Verdana" w:hAnsi="Verdana"/>
                <w:sz w:val="20"/>
                <w:szCs w:val="20"/>
                <w:lang w:val="it-IT"/>
              </w:rPr>
              <w:t>20</w:t>
            </w:r>
          </w:p>
        </w:tc>
      </w:tr>
      <w:tr w:rsidR="00D20E59" w:rsidRPr="004F2778" w14:paraId="22880673" w14:textId="77777777" w:rsidTr="00D20E59">
        <w:trPr>
          <w:trHeight w:val="53"/>
        </w:trPr>
        <w:tc>
          <w:tcPr>
            <w:tcW w:w="1700" w:type="dxa"/>
          </w:tcPr>
          <w:p w14:paraId="08756953" w14:textId="77777777" w:rsidR="00D20E59" w:rsidRPr="004F2778" w:rsidRDefault="00D20E59" w:rsidP="000F3187">
            <w:pPr>
              <w:pStyle w:val="TableParagraph"/>
              <w:spacing w:before="60" w:after="60"/>
              <w:ind w:left="113" w:right="276"/>
              <w:rPr>
                <w:rFonts w:ascii="Verdana" w:hAnsi="Verdana" w:cstheme="minorHAnsi"/>
                <w:sz w:val="20"/>
                <w:szCs w:val="20"/>
                <w:lang w:val="it-IT"/>
              </w:rPr>
            </w:pPr>
            <w:r w:rsidRPr="004F2778">
              <w:rPr>
                <w:rFonts w:ascii="Verdana" w:hAnsi="Verdana" w:cstheme="minorHAnsi"/>
                <w:sz w:val="20"/>
                <w:szCs w:val="20"/>
                <w:lang w:val="it-IT"/>
              </w:rPr>
              <w:t>f2</w:t>
            </w:r>
          </w:p>
        </w:tc>
        <w:tc>
          <w:tcPr>
            <w:tcW w:w="6097" w:type="dxa"/>
          </w:tcPr>
          <w:p w14:paraId="1B563812" w14:textId="591EBD48" w:rsidR="00D20E59" w:rsidRPr="004F2778" w:rsidRDefault="00352594" w:rsidP="000F3187">
            <w:pPr>
              <w:pStyle w:val="TableParagraph"/>
              <w:tabs>
                <w:tab w:val="left" w:pos="283"/>
              </w:tabs>
              <w:spacing w:before="60" w:after="60" w:line="241" w:lineRule="exact"/>
              <w:ind w:left="141"/>
              <w:rPr>
                <w:rFonts w:ascii="Verdana" w:hAnsi="Verdana" w:cstheme="minorHAnsi"/>
                <w:b/>
                <w:bCs/>
                <w:sz w:val="20"/>
                <w:szCs w:val="20"/>
                <w:lang w:val="it-IT"/>
              </w:rPr>
            </w:pPr>
            <w:r w:rsidRPr="004F2778">
              <w:rPr>
                <w:rFonts w:ascii="Verdana" w:hAnsi="Verdana" w:cstheme="minorHAnsi"/>
                <w:b/>
                <w:bCs/>
                <w:sz w:val="20"/>
                <w:szCs w:val="20"/>
                <w:lang w:val="it-IT"/>
              </w:rPr>
              <w:t xml:space="preserve">Utilizzare e stoccare i </w:t>
            </w:r>
            <w:r w:rsidR="0064720D" w:rsidRPr="004F2778">
              <w:rPr>
                <w:rFonts w:ascii="Verdana" w:hAnsi="Verdana" w:cstheme="minorHAnsi"/>
                <w:b/>
                <w:bCs/>
                <w:sz w:val="20"/>
                <w:szCs w:val="20"/>
                <w:lang w:val="it-IT"/>
              </w:rPr>
              <w:t>concimi</w:t>
            </w:r>
          </w:p>
        </w:tc>
        <w:tc>
          <w:tcPr>
            <w:tcW w:w="1219" w:type="dxa"/>
            <w:vAlign w:val="center"/>
          </w:tcPr>
          <w:p w14:paraId="55B1D6BD" w14:textId="77777777" w:rsidR="00D20E59" w:rsidRPr="004F2778" w:rsidRDefault="00D20E59" w:rsidP="000F3187">
            <w:pPr>
              <w:jc w:val="center"/>
              <w:rPr>
                <w:rFonts w:ascii="Verdana" w:hAnsi="Verdana"/>
                <w:sz w:val="20"/>
                <w:szCs w:val="20"/>
                <w:lang w:val="it-IT"/>
              </w:rPr>
            </w:pPr>
            <w:r w:rsidRPr="004F2778">
              <w:rPr>
                <w:rFonts w:ascii="Verdana" w:hAnsi="Verdana"/>
                <w:sz w:val="20"/>
                <w:szCs w:val="20"/>
                <w:lang w:val="it-IT"/>
              </w:rPr>
              <w:t>30</w:t>
            </w:r>
          </w:p>
        </w:tc>
      </w:tr>
      <w:tr w:rsidR="00D20E59" w:rsidRPr="004F2778" w14:paraId="38FE0DE9" w14:textId="77777777" w:rsidTr="00D20E59">
        <w:trPr>
          <w:trHeight w:val="53"/>
        </w:trPr>
        <w:tc>
          <w:tcPr>
            <w:tcW w:w="1700" w:type="dxa"/>
          </w:tcPr>
          <w:p w14:paraId="576C31EF" w14:textId="77777777" w:rsidR="00D20E59" w:rsidRPr="004F2778" w:rsidRDefault="00D20E59" w:rsidP="000F3187">
            <w:pPr>
              <w:pStyle w:val="TableParagraph"/>
              <w:spacing w:before="60" w:after="60"/>
              <w:ind w:left="113" w:right="276"/>
              <w:rPr>
                <w:rFonts w:ascii="Verdana" w:hAnsi="Verdana" w:cstheme="minorHAnsi"/>
                <w:sz w:val="20"/>
                <w:szCs w:val="20"/>
                <w:lang w:val="it-IT"/>
              </w:rPr>
            </w:pPr>
            <w:r w:rsidRPr="004F2778">
              <w:rPr>
                <w:rFonts w:ascii="Verdana" w:hAnsi="Verdana" w:cstheme="minorHAnsi"/>
                <w:sz w:val="20"/>
                <w:szCs w:val="20"/>
                <w:lang w:val="it-IT"/>
              </w:rPr>
              <w:t>f3</w:t>
            </w:r>
          </w:p>
        </w:tc>
        <w:tc>
          <w:tcPr>
            <w:tcW w:w="6097" w:type="dxa"/>
          </w:tcPr>
          <w:p w14:paraId="6CC47497" w14:textId="0B5051F2" w:rsidR="00D20E59" w:rsidRPr="004F2778" w:rsidRDefault="00D3581C" w:rsidP="000F3187">
            <w:pPr>
              <w:pStyle w:val="TableParagraph"/>
              <w:tabs>
                <w:tab w:val="left" w:pos="283"/>
              </w:tabs>
              <w:spacing w:before="60" w:after="60" w:line="241" w:lineRule="exact"/>
              <w:ind w:left="141"/>
              <w:rPr>
                <w:rFonts w:ascii="Verdana" w:hAnsi="Verdana" w:cstheme="minorHAnsi"/>
                <w:b/>
                <w:bCs/>
                <w:sz w:val="20"/>
                <w:szCs w:val="20"/>
                <w:lang w:val="it-IT"/>
              </w:rPr>
            </w:pPr>
            <w:r w:rsidRPr="004F2778">
              <w:rPr>
                <w:rFonts w:ascii="Verdana" w:hAnsi="Verdana" w:cstheme="minorHAnsi"/>
                <w:b/>
                <w:bCs/>
                <w:sz w:val="20"/>
                <w:szCs w:val="20"/>
                <w:lang w:val="it-IT"/>
              </w:rPr>
              <w:t>Riconoscere le piante infestanti</w:t>
            </w:r>
          </w:p>
        </w:tc>
        <w:tc>
          <w:tcPr>
            <w:tcW w:w="1219" w:type="dxa"/>
            <w:vAlign w:val="center"/>
          </w:tcPr>
          <w:p w14:paraId="47B9ABBB" w14:textId="77777777" w:rsidR="00D20E59" w:rsidRPr="004F2778" w:rsidRDefault="00D20E59" w:rsidP="000F3187">
            <w:pPr>
              <w:jc w:val="center"/>
              <w:rPr>
                <w:rFonts w:ascii="Verdana" w:hAnsi="Verdana"/>
                <w:sz w:val="20"/>
                <w:szCs w:val="20"/>
                <w:lang w:val="it-IT"/>
              </w:rPr>
            </w:pPr>
            <w:r w:rsidRPr="004F2778">
              <w:rPr>
                <w:rFonts w:ascii="Verdana" w:hAnsi="Verdana"/>
                <w:sz w:val="20"/>
                <w:szCs w:val="20"/>
                <w:lang w:val="it-IT"/>
              </w:rPr>
              <w:t>10</w:t>
            </w:r>
          </w:p>
        </w:tc>
      </w:tr>
      <w:tr w:rsidR="00D20E59" w:rsidRPr="004F2778" w14:paraId="5FDCE8E2" w14:textId="77777777" w:rsidTr="00D20E59">
        <w:trPr>
          <w:trHeight w:val="53"/>
        </w:trPr>
        <w:tc>
          <w:tcPr>
            <w:tcW w:w="1700" w:type="dxa"/>
          </w:tcPr>
          <w:p w14:paraId="0568697B" w14:textId="77777777" w:rsidR="00D20E59" w:rsidRPr="004F2778" w:rsidRDefault="00D20E59" w:rsidP="000F3187">
            <w:pPr>
              <w:pStyle w:val="TableParagraph"/>
              <w:spacing w:before="60" w:after="60"/>
              <w:ind w:left="113" w:right="276"/>
              <w:rPr>
                <w:rFonts w:ascii="Verdana" w:hAnsi="Verdana" w:cstheme="minorHAnsi"/>
                <w:sz w:val="20"/>
                <w:szCs w:val="20"/>
                <w:lang w:val="it-IT"/>
              </w:rPr>
            </w:pPr>
            <w:r w:rsidRPr="004F2778">
              <w:rPr>
                <w:rFonts w:ascii="Verdana" w:hAnsi="Verdana" w:cstheme="minorHAnsi"/>
                <w:sz w:val="20"/>
                <w:szCs w:val="20"/>
                <w:lang w:val="it-IT"/>
              </w:rPr>
              <w:t>f3, f5</w:t>
            </w:r>
          </w:p>
        </w:tc>
        <w:tc>
          <w:tcPr>
            <w:tcW w:w="6097" w:type="dxa"/>
          </w:tcPr>
          <w:p w14:paraId="11A35240" w14:textId="546C6A2B" w:rsidR="00D20E59" w:rsidRPr="004F2778" w:rsidRDefault="004D41C2" w:rsidP="000F3187">
            <w:pPr>
              <w:pStyle w:val="TableParagraph"/>
              <w:tabs>
                <w:tab w:val="left" w:pos="283"/>
              </w:tabs>
              <w:spacing w:before="60" w:after="60" w:line="241" w:lineRule="exact"/>
              <w:ind w:left="141"/>
              <w:rPr>
                <w:rFonts w:ascii="Verdana" w:hAnsi="Verdana" w:cstheme="minorHAnsi"/>
                <w:b/>
                <w:bCs/>
                <w:sz w:val="20"/>
                <w:szCs w:val="20"/>
                <w:lang w:val="it-IT"/>
              </w:rPr>
            </w:pPr>
            <w:r w:rsidRPr="004F2778">
              <w:rPr>
                <w:rFonts w:ascii="Verdana" w:hAnsi="Verdana" w:cstheme="minorHAnsi"/>
                <w:b/>
                <w:bCs/>
                <w:sz w:val="20"/>
                <w:szCs w:val="20"/>
                <w:lang w:val="it-IT"/>
              </w:rPr>
              <w:t>Scegliere delle misure di controllo delle piante infestanti</w:t>
            </w:r>
          </w:p>
        </w:tc>
        <w:tc>
          <w:tcPr>
            <w:tcW w:w="1219" w:type="dxa"/>
            <w:vAlign w:val="center"/>
          </w:tcPr>
          <w:p w14:paraId="41972E6D" w14:textId="77777777" w:rsidR="00D20E59" w:rsidRPr="004F2778" w:rsidRDefault="00D20E59" w:rsidP="000F3187">
            <w:pPr>
              <w:jc w:val="center"/>
              <w:rPr>
                <w:rFonts w:ascii="Verdana" w:hAnsi="Verdana"/>
                <w:sz w:val="20"/>
                <w:szCs w:val="20"/>
                <w:lang w:val="it-IT"/>
              </w:rPr>
            </w:pPr>
            <w:r w:rsidRPr="004F2778">
              <w:rPr>
                <w:rFonts w:ascii="Verdana" w:hAnsi="Verdana"/>
                <w:sz w:val="20"/>
                <w:szCs w:val="20"/>
                <w:lang w:val="it-IT"/>
              </w:rPr>
              <w:t>20</w:t>
            </w:r>
          </w:p>
        </w:tc>
      </w:tr>
      <w:tr w:rsidR="00D20E59" w:rsidRPr="004F2778" w14:paraId="5AE2621C" w14:textId="77777777" w:rsidTr="00D20E59">
        <w:trPr>
          <w:trHeight w:val="53"/>
        </w:trPr>
        <w:tc>
          <w:tcPr>
            <w:tcW w:w="1700" w:type="dxa"/>
          </w:tcPr>
          <w:p w14:paraId="38DF0569" w14:textId="77777777" w:rsidR="00D20E59" w:rsidRPr="004F2778" w:rsidRDefault="00D20E59" w:rsidP="000F3187">
            <w:pPr>
              <w:pStyle w:val="TableParagraph"/>
              <w:spacing w:before="60" w:after="60"/>
              <w:ind w:left="113" w:right="276"/>
              <w:rPr>
                <w:rFonts w:ascii="Verdana" w:hAnsi="Verdana" w:cstheme="minorHAnsi"/>
                <w:sz w:val="20"/>
                <w:szCs w:val="20"/>
                <w:lang w:val="it-IT"/>
              </w:rPr>
            </w:pPr>
            <w:r w:rsidRPr="004F2778">
              <w:rPr>
                <w:rFonts w:ascii="Verdana" w:hAnsi="Verdana" w:cstheme="minorHAnsi"/>
                <w:sz w:val="20"/>
                <w:szCs w:val="20"/>
                <w:lang w:val="it-IT"/>
              </w:rPr>
              <w:t>f3</w:t>
            </w:r>
          </w:p>
        </w:tc>
        <w:tc>
          <w:tcPr>
            <w:tcW w:w="6097" w:type="dxa"/>
          </w:tcPr>
          <w:p w14:paraId="5EDF68C8" w14:textId="712CE185" w:rsidR="00D20E59" w:rsidRPr="004F2778" w:rsidRDefault="004D41C2" w:rsidP="000F3187">
            <w:pPr>
              <w:pStyle w:val="TableParagraph"/>
              <w:tabs>
                <w:tab w:val="left" w:pos="283"/>
              </w:tabs>
              <w:spacing w:before="60" w:after="60" w:line="241" w:lineRule="exact"/>
              <w:ind w:left="141"/>
              <w:rPr>
                <w:rFonts w:ascii="Verdana" w:hAnsi="Verdana" w:cstheme="minorHAnsi"/>
                <w:b/>
                <w:bCs/>
                <w:sz w:val="20"/>
                <w:szCs w:val="20"/>
                <w:lang w:val="it-IT"/>
              </w:rPr>
            </w:pPr>
            <w:r w:rsidRPr="004F2778">
              <w:rPr>
                <w:rFonts w:ascii="Verdana" w:hAnsi="Verdana" w:cstheme="minorHAnsi"/>
                <w:b/>
                <w:bCs/>
                <w:sz w:val="20"/>
                <w:szCs w:val="20"/>
                <w:lang w:val="it-IT"/>
              </w:rPr>
              <w:t>Proteggere le colture dagli organismi nocivi</w:t>
            </w:r>
          </w:p>
        </w:tc>
        <w:tc>
          <w:tcPr>
            <w:tcW w:w="1219" w:type="dxa"/>
            <w:vAlign w:val="center"/>
          </w:tcPr>
          <w:p w14:paraId="3BC3A01E" w14:textId="77777777" w:rsidR="00D20E59" w:rsidRPr="004F2778" w:rsidRDefault="00D20E59" w:rsidP="000F3187">
            <w:pPr>
              <w:jc w:val="center"/>
              <w:rPr>
                <w:rFonts w:ascii="Verdana" w:hAnsi="Verdana"/>
                <w:sz w:val="20"/>
                <w:szCs w:val="20"/>
                <w:lang w:val="it-IT"/>
              </w:rPr>
            </w:pPr>
            <w:r w:rsidRPr="004F2778">
              <w:rPr>
                <w:rFonts w:ascii="Verdana" w:hAnsi="Verdana"/>
                <w:sz w:val="20"/>
                <w:szCs w:val="20"/>
                <w:lang w:val="it-IT"/>
              </w:rPr>
              <w:t>30</w:t>
            </w:r>
          </w:p>
        </w:tc>
      </w:tr>
      <w:bookmarkEnd w:id="1"/>
    </w:tbl>
    <w:p w14:paraId="610018D7" w14:textId="77777777" w:rsidR="00D20E59" w:rsidRPr="004F2778" w:rsidRDefault="00D20E59">
      <w:pPr>
        <w:rPr>
          <w:rFonts w:eastAsia="Arial" w:cstheme="minorHAnsi"/>
          <w:b/>
          <w:bCs/>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4F2778" w14:paraId="45CEFA7B" w14:textId="77777777" w:rsidTr="00854D7B">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8AA502" w14:textId="337A8AC6" w:rsidR="00214AB3" w:rsidRPr="004F2778" w:rsidRDefault="00911DB8" w:rsidP="0064345C">
            <w:pPr>
              <w:rPr>
                <w:rFonts w:ascii="Verdana" w:hAnsi="Verdana" w:cstheme="minorHAnsi"/>
                <w:b/>
                <w:bCs/>
                <w:sz w:val="20"/>
                <w:szCs w:val="20"/>
                <w:lang w:val="it-IT"/>
              </w:rPr>
            </w:pPr>
            <w:r w:rsidRPr="004F2778">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E8FDB8" w14:textId="43F58984" w:rsidR="00214AB3" w:rsidRPr="004F2778" w:rsidRDefault="004D41C2" w:rsidP="0064345C">
            <w:pPr>
              <w:rPr>
                <w:rFonts w:ascii="Verdana" w:hAnsi="Verdana" w:cstheme="minorHAnsi"/>
                <w:b/>
                <w:bCs/>
                <w:sz w:val="20"/>
                <w:szCs w:val="20"/>
                <w:lang w:val="it-IT"/>
              </w:rPr>
            </w:pPr>
            <w:r w:rsidRPr="004F2778">
              <w:rPr>
                <w:rFonts w:ascii="Verdana" w:hAnsi="Verdana" w:cstheme="minorHAnsi"/>
                <w:b/>
                <w:bCs/>
                <w:sz w:val="20"/>
                <w:szCs w:val="20"/>
                <w:lang w:val="it-IT"/>
              </w:rPr>
              <w:t>Utilizzare con cura le attrezzature per la lavorazione del suolo nelle colture speciali</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5A33F7" w14:textId="775E3EA8" w:rsidR="00214AB3" w:rsidRPr="004F2778" w:rsidRDefault="00214AB3" w:rsidP="0064345C">
            <w:pPr>
              <w:rPr>
                <w:rFonts w:ascii="Verdana" w:hAnsi="Verdana" w:cstheme="minorHAnsi"/>
                <w:b/>
                <w:bCs/>
                <w:sz w:val="20"/>
                <w:szCs w:val="20"/>
                <w:lang w:val="it-IT"/>
              </w:rPr>
            </w:pPr>
            <w:r w:rsidRPr="004F2778">
              <w:rPr>
                <w:rFonts w:ascii="Verdana" w:hAnsi="Verdana" w:cstheme="minorHAnsi"/>
                <w:b/>
                <w:bCs/>
                <w:sz w:val="20"/>
                <w:szCs w:val="20"/>
                <w:lang w:val="it-IT"/>
              </w:rPr>
              <w:t>Le</w:t>
            </w:r>
            <w:r w:rsidR="00895BBA"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886673" w14:textId="20B7D8A8" w:rsidR="00214AB3" w:rsidRPr="004F2778" w:rsidRDefault="00D2665B" w:rsidP="0064345C">
            <w:pPr>
              <w:rPr>
                <w:rFonts w:ascii="Verdana" w:hAnsi="Verdana" w:cstheme="minorHAnsi"/>
                <w:b/>
                <w:bCs/>
                <w:sz w:val="20"/>
                <w:szCs w:val="20"/>
                <w:lang w:val="it-IT"/>
              </w:rPr>
            </w:pPr>
            <w:r w:rsidRPr="004F2778">
              <w:rPr>
                <w:rFonts w:ascii="Verdana" w:hAnsi="Verdana" w:cstheme="minorHAnsi"/>
                <w:b/>
                <w:bCs/>
                <w:sz w:val="20"/>
                <w:szCs w:val="20"/>
                <w:lang w:val="it-IT"/>
              </w:rPr>
              <w:t>1</w:t>
            </w:r>
            <w:r w:rsidR="00854D7B" w:rsidRPr="004F2778">
              <w:rPr>
                <w:rFonts w:ascii="Verdana" w:hAnsi="Verdana" w:cstheme="minorHAnsi"/>
                <w:b/>
                <w:bCs/>
                <w:sz w:val="20"/>
                <w:szCs w:val="20"/>
                <w:lang w:val="it-IT"/>
              </w:rPr>
              <w:t>0</w:t>
            </w:r>
          </w:p>
        </w:tc>
      </w:tr>
      <w:tr w:rsidR="009D4A11" w:rsidRPr="00FF52FB" w14:paraId="76F040DB" w14:textId="77777777" w:rsidTr="00572483">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cPr>
          <w:p w14:paraId="11512574" w14:textId="4D54CF9B" w:rsidR="00882E8C" w:rsidRPr="004F2778" w:rsidRDefault="00C25725" w:rsidP="003F5D6D">
            <w:pPr>
              <w:spacing w:before="240" w:after="120"/>
              <w:jc w:val="both"/>
              <w:rPr>
                <w:rFonts w:ascii="Verdana" w:hAnsi="Verdana" w:cs="Arial"/>
                <w:sz w:val="20"/>
                <w:szCs w:val="20"/>
                <w:lang w:val="it-IT"/>
              </w:rPr>
            </w:pPr>
            <w:r w:rsidRPr="004F2778">
              <w:rPr>
                <w:rFonts w:ascii="Verdana" w:hAnsi="Verdana" w:cs="Arial"/>
                <w:sz w:val="20"/>
                <w:szCs w:val="20"/>
                <w:lang w:val="it-IT"/>
              </w:rPr>
              <w:t xml:space="preserve">Competenza operativa </w:t>
            </w:r>
            <w:r w:rsidR="00882E8C" w:rsidRPr="004F2778">
              <w:rPr>
                <w:rFonts w:ascii="Verdana" w:hAnsi="Verdana" w:cs="Arial"/>
                <w:sz w:val="20"/>
                <w:szCs w:val="20"/>
                <w:lang w:val="it-IT"/>
              </w:rPr>
              <w:t>f1</w:t>
            </w:r>
            <w:r w:rsidRPr="004F2778">
              <w:rPr>
                <w:rFonts w:ascii="Verdana" w:hAnsi="Verdana" w:cs="Arial"/>
                <w:sz w:val="20"/>
                <w:szCs w:val="20"/>
                <w:lang w:val="it-IT"/>
              </w:rPr>
              <w:t>:</w:t>
            </w:r>
            <w:r w:rsidR="00882E8C" w:rsidRPr="004F2778">
              <w:rPr>
                <w:rFonts w:ascii="Verdana" w:hAnsi="Verdana" w:cs="Arial"/>
                <w:sz w:val="20"/>
                <w:szCs w:val="20"/>
                <w:lang w:val="it-IT"/>
              </w:rPr>
              <w:t xml:space="preserve"> </w:t>
            </w:r>
            <w:r w:rsidR="007B7895" w:rsidRPr="004F2778">
              <w:rPr>
                <w:rFonts w:ascii="Verdana" w:hAnsi="Verdana" w:cs="Arial"/>
                <w:sz w:val="20"/>
                <w:szCs w:val="20"/>
                <w:lang w:val="it-IT"/>
              </w:rPr>
              <w:t>Lavorare il suolo per le colture speciali</w:t>
            </w:r>
            <w:r w:rsidR="00882E8C" w:rsidRPr="004F2778">
              <w:rPr>
                <w:rFonts w:ascii="Verdana" w:hAnsi="Verdana" w:cs="Arial"/>
                <w:sz w:val="20"/>
                <w:szCs w:val="20"/>
                <w:lang w:val="it-IT"/>
              </w:rPr>
              <w:t xml:space="preserve"> </w:t>
            </w:r>
          </w:p>
          <w:p w14:paraId="71168737" w14:textId="4D25342A" w:rsidR="00882E8C" w:rsidRPr="004F2778" w:rsidRDefault="007B7895" w:rsidP="00882E8C">
            <w:pPr>
              <w:jc w:val="both"/>
              <w:rPr>
                <w:rFonts w:ascii="Verdana" w:hAnsi="Verdana" w:cs="Arial"/>
                <w:i/>
                <w:iCs/>
                <w:sz w:val="20"/>
                <w:szCs w:val="20"/>
                <w:lang w:val="it-IT"/>
              </w:rPr>
            </w:pPr>
            <w:r w:rsidRPr="004F2778">
              <w:rPr>
                <w:rFonts w:ascii="Verdana" w:hAnsi="Verdana" w:cs="Arial"/>
                <w:i/>
                <w:iCs/>
                <w:sz w:val="20"/>
                <w:szCs w:val="20"/>
                <w:lang w:val="it-IT"/>
              </w:rPr>
              <w:t>Le addette alle attività agricole e gli addetti alle attività agricole lavorano il suolo per le colture speciali facendo sì che il suolo rimanga fertile e vivo a lungo termine. Sono consapevoli degli effetti di vari sistemi di lavorazione del suolo sulla pressione dei parassiti, sui danni al suolo e sulla qualità del prodotto, e promuovono la salute del suolo con misure rispettose del suolo. Dimostrano di avere una buona capacità di osservazione e un atteggiamento aperto verso i sistemi di lavorazione innovativi</w:t>
            </w:r>
            <w:r w:rsidR="00882E8C" w:rsidRPr="004F2778">
              <w:rPr>
                <w:rFonts w:ascii="Verdana" w:hAnsi="Verdana" w:cs="Arial"/>
                <w:i/>
                <w:iCs/>
                <w:sz w:val="20"/>
                <w:szCs w:val="20"/>
                <w:lang w:val="it-IT"/>
              </w:rPr>
              <w:t>.</w:t>
            </w:r>
          </w:p>
          <w:p w14:paraId="32761429" w14:textId="437DF359" w:rsidR="00214AB3" w:rsidRPr="004F2778" w:rsidRDefault="007B7895" w:rsidP="00BE4EE8">
            <w:pPr>
              <w:spacing w:before="120" w:after="120"/>
              <w:jc w:val="both"/>
              <w:rPr>
                <w:rFonts w:ascii="Verdana" w:hAnsi="Verdana" w:cstheme="minorHAnsi"/>
                <w:sz w:val="20"/>
                <w:szCs w:val="20"/>
                <w:lang w:val="it-IT"/>
              </w:rPr>
            </w:pPr>
            <w:r w:rsidRPr="004F2778">
              <w:rPr>
                <w:rFonts w:ascii="Verdana" w:hAnsi="Verdana" w:cs="Arial"/>
                <w:sz w:val="20"/>
                <w:szCs w:val="20"/>
                <w:lang w:val="it-IT"/>
              </w:rPr>
              <w:t>Le addette alle attività agricole e gli addetti alle attività agricole valutano la percorribilità e la lavorabilità del suolo mediante metodi quali test del tatto, test della vanga o sonda. Per la propria coltura speciale, valutano possibili approcci per una lavorazione rispettosa del suolo che preservi la struttura e la fertilità del suolo. Svolgono la lavorazione del suolo e adattano se necessario le impostazioni dell’apparecchio per soddisfare le esigenze specifiche delle colture e del suolo</w:t>
            </w:r>
            <w:r w:rsidR="00882E8C" w:rsidRPr="004F2778">
              <w:rPr>
                <w:rFonts w:ascii="Verdana" w:hAnsi="Verdana" w:cs="Arial"/>
                <w:sz w:val="20"/>
                <w:szCs w:val="20"/>
                <w:lang w:val="it-IT"/>
              </w:rPr>
              <w:t>.</w:t>
            </w:r>
          </w:p>
        </w:tc>
      </w:tr>
      <w:tr w:rsidR="009D4A11" w:rsidRPr="004F2778" w14:paraId="6229FE7B"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4B21674B" w14:textId="6A5FF69E" w:rsidR="00214AB3" w:rsidRPr="004F2778" w:rsidRDefault="00911DB8" w:rsidP="0064345C">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OV nr.</w:t>
            </w:r>
          </w:p>
        </w:tc>
        <w:tc>
          <w:tcPr>
            <w:tcW w:w="5210" w:type="dxa"/>
            <w:shd w:val="clear" w:color="auto" w:fill="E2EFD9" w:themeFill="accent6" w:themeFillTint="33"/>
          </w:tcPr>
          <w:p w14:paraId="5B847426" w14:textId="6C9CAA03" w:rsidR="00214AB3" w:rsidRPr="004F2778" w:rsidRDefault="00911DB8" w:rsidP="0064345C">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0368AFB9" w14:textId="2D351971" w:rsidR="00214AB3" w:rsidRPr="004F2778" w:rsidRDefault="00BF27B0" w:rsidP="0064345C">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9D4A11" w:rsidRPr="004F2778" w14:paraId="75D00D4D"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14B052" w14:textId="3AB89C0D" w:rsidR="00214AB3" w:rsidRPr="004F2778" w:rsidRDefault="00882E8C" w:rsidP="00530C85">
            <w:pPr>
              <w:rPr>
                <w:rFonts w:ascii="Verdana" w:hAnsi="Verdana" w:cstheme="minorHAnsi"/>
                <w:sz w:val="20"/>
                <w:szCs w:val="20"/>
                <w:lang w:val="it-IT"/>
              </w:rPr>
            </w:pPr>
            <w:r w:rsidRPr="004F2778">
              <w:rPr>
                <w:rFonts w:ascii="Verdana" w:hAnsi="Verdana" w:cstheme="minorHAnsi"/>
                <w:sz w:val="20"/>
                <w:szCs w:val="20"/>
                <w:lang w:val="it-IT"/>
              </w:rPr>
              <w:t>f1.1</w:t>
            </w:r>
          </w:p>
        </w:tc>
        <w:tc>
          <w:tcPr>
            <w:tcW w:w="5210" w:type="dxa"/>
            <w:shd w:val="clear" w:color="auto" w:fill="FFFFFF" w:themeFill="background1"/>
          </w:tcPr>
          <w:p w14:paraId="34BCE207" w14:textId="30873565" w:rsidR="00214AB3" w:rsidRPr="004F2778" w:rsidRDefault="007B7895" w:rsidP="00882E8C">
            <w:pPr>
              <w:rPr>
                <w:rFonts w:ascii="Verdana" w:hAnsi="Verdana" w:cs="Arial"/>
                <w:sz w:val="20"/>
                <w:szCs w:val="20"/>
                <w:lang w:val="it-IT"/>
              </w:rPr>
            </w:pPr>
            <w:r w:rsidRPr="004F2778">
              <w:rPr>
                <w:rFonts w:ascii="Verdana" w:hAnsi="Verdana" w:cs="Arial"/>
                <w:sz w:val="20"/>
                <w:szCs w:val="20"/>
                <w:lang w:val="it-IT"/>
              </w:rPr>
              <w:t>Descrivere misure specifiche per proteggere e promuovere gli organismi del suolo, la quantità di humus e la friabilità del terreno, in relazione alle colture speciali. (C2)</w:t>
            </w:r>
          </w:p>
        </w:tc>
        <w:tc>
          <w:tcPr>
            <w:tcW w:w="2115" w:type="dxa"/>
            <w:gridSpan w:val="2"/>
            <w:shd w:val="clear" w:color="auto" w:fill="FFFFFF" w:themeFill="background1"/>
          </w:tcPr>
          <w:p w14:paraId="4D37EEC6" w14:textId="6816C0C8" w:rsidR="00214AB3" w:rsidRPr="004F2778" w:rsidRDefault="000878D4" w:rsidP="00530C85">
            <w:pPr>
              <w:pStyle w:val="Listenabsatz"/>
              <w:ind w:left="0"/>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882E8C" w:rsidRPr="004F2778">
              <w:rPr>
                <w:rFonts w:ascii="Verdana" w:hAnsi="Verdana"/>
                <w:i/>
                <w:iCs/>
                <w:sz w:val="20"/>
                <w:szCs w:val="20"/>
                <w:lang w:val="it-IT"/>
              </w:rPr>
              <w:t>d2.1</w:t>
            </w:r>
            <w:r w:rsidR="004A20AF" w:rsidRPr="004F2778">
              <w:rPr>
                <w:rFonts w:ascii="Verdana" w:hAnsi="Verdana"/>
                <w:i/>
                <w:iCs/>
                <w:sz w:val="20"/>
                <w:szCs w:val="20"/>
                <w:lang w:val="it-IT"/>
              </w:rPr>
              <w:t xml:space="preserve"> </w:t>
            </w:r>
          </w:p>
        </w:tc>
      </w:tr>
      <w:tr w:rsidR="009D4A11" w:rsidRPr="004F2778" w14:paraId="5F91F9E0"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99B27FA" w14:textId="7937A856" w:rsidR="00214AB3" w:rsidRPr="004F2778" w:rsidRDefault="00882E8C" w:rsidP="00530C85">
            <w:pPr>
              <w:pStyle w:val="Listenabsatz"/>
              <w:ind w:left="0"/>
              <w:rPr>
                <w:rFonts w:ascii="Verdana" w:hAnsi="Verdana"/>
                <w:sz w:val="20"/>
                <w:szCs w:val="20"/>
                <w:lang w:val="it-IT"/>
              </w:rPr>
            </w:pPr>
            <w:r w:rsidRPr="004F2778">
              <w:rPr>
                <w:rFonts w:ascii="Verdana" w:hAnsi="Verdana"/>
                <w:sz w:val="20"/>
                <w:szCs w:val="20"/>
                <w:lang w:val="it-IT"/>
              </w:rPr>
              <w:t>f1.2</w:t>
            </w:r>
          </w:p>
        </w:tc>
        <w:tc>
          <w:tcPr>
            <w:tcW w:w="5210" w:type="dxa"/>
            <w:shd w:val="clear" w:color="auto" w:fill="FFFFFF" w:themeFill="background1"/>
          </w:tcPr>
          <w:p w14:paraId="605975F7" w14:textId="57CFEDF7" w:rsidR="00214AB3" w:rsidRPr="004F2778" w:rsidRDefault="007B7895" w:rsidP="003F5D6D">
            <w:pPr>
              <w:ind w:left="1"/>
              <w:rPr>
                <w:rFonts w:ascii="Verdana" w:hAnsi="Verdana" w:cs="Arial"/>
                <w:sz w:val="20"/>
                <w:szCs w:val="20"/>
                <w:lang w:val="it-IT"/>
              </w:rPr>
            </w:pPr>
            <w:r w:rsidRPr="004F2778">
              <w:rPr>
                <w:rFonts w:ascii="Verdana" w:hAnsi="Verdana" w:cs="Arial"/>
                <w:sz w:val="20"/>
                <w:szCs w:val="20"/>
                <w:lang w:val="it-IT"/>
              </w:rPr>
              <w:t>Mostrare gli effetti degli apparecchi per la lavorazione del suolo della propria azienda di tirocinio sulla fertilità del suolo (p. es. erosione, compattazione del suolo, sigillatura del suolo, formazione e decomposizione dell’humus). (C2)</w:t>
            </w:r>
          </w:p>
        </w:tc>
        <w:tc>
          <w:tcPr>
            <w:tcW w:w="2115" w:type="dxa"/>
            <w:gridSpan w:val="2"/>
            <w:shd w:val="clear" w:color="auto" w:fill="FFFFFF" w:themeFill="background1"/>
          </w:tcPr>
          <w:p w14:paraId="630F5DE5" w14:textId="6F09ED0C" w:rsidR="00214AB3" w:rsidRPr="004F2778" w:rsidRDefault="000878D4" w:rsidP="00530C85">
            <w:pPr>
              <w:ind w:left="1"/>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882E8C" w:rsidRPr="004F2778">
              <w:rPr>
                <w:rFonts w:ascii="Verdana" w:hAnsi="Verdana" w:cs="Arial"/>
                <w:i/>
                <w:iCs/>
                <w:sz w:val="20"/>
                <w:szCs w:val="20"/>
                <w:lang w:val="it-IT"/>
              </w:rPr>
              <w:t>d2.3</w:t>
            </w:r>
          </w:p>
        </w:tc>
      </w:tr>
      <w:tr w:rsidR="009D4A11" w:rsidRPr="004F2778" w14:paraId="29B03FF5"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2BDE7D" w14:textId="733307C9" w:rsidR="00214AB3" w:rsidRPr="004F2778" w:rsidRDefault="00882E8C" w:rsidP="00530C85">
            <w:pPr>
              <w:pStyle w:val="Listenabsatz"/>
              <w:ind w:left="0"/>
              <w:rPr>
                <w:rFonts w:ascii="Verdana" w:hAnsi="Verdana" w:cstheme="minorHAnsi"/>
                <w:sz w:val="20"/>
                <w:szCs w:val="20"/>
                <w:lang w:val="it-IT"/>
              </w:rPr>
            </w:pPr>
            <w:r w:rsidRPr="004F2778">
              <w:rPr>
                <w:rFonts w:ascii="Verdana" w:hAnsi="Verdana" w:cstheme="minorHAnsi"/>
                <w:sz w:val="20"/>
                <w:szCs w:val="20"/>
                <w:lang w:val="it-IT"/>
              </w:rPr>
              <w:lastRenderedPageBreak/>
              <w:t>f1.3a</w:t>
            </w:r>
          </w:p>
        </w:tc>
        <w:tc>
          <w:tcPr>
            <w:tcW w:w="5210" w:type="dxa"/>
            <w:shd w:val="clear" w:color="auto" w:fill="FFFFFF" w:themeFill="background1"/>
          </w:tcPr>
          <w:p w14:paraId="740352A0" w14:textId="44ADF688" w:rsidR="00214AB3" w:rsidRPr="004F2778" w:rsidRDefault="007B7895" w:rsidP="003F5D6D">
            <w:pPr>
              <w:ind w:left="1"/>
              <w:rPr>
                <w:rFonts w:ascii="Verdana" w:hAnsi="Verdana" w:cs="Arial"/>
                <w:sz w:val="20"/>
                <w:szCs w:val="20"/>
                <w:lang w:val="it-IT"/>
              </w:rPr>
            </w:pPr>
            <w:r w:rsidRPr="004F2778">
              <w:rPr>
                <w:rFonts w:ascii="Verdana" w:hAnsi="Verdana" w:cs="Arial"/>
                <w:sz w:val="20"/>
                <w:szCs w:val="20"/>
                <w:lang w:val="it-IT"/>
              </w:rPr>
              <w:t>Descrivere il funzionamento e i vantaggi e gli svantaggi degli apparecchi per la lavorazione del suolo più comuni. (C2)</w:t>
            </w:r>
          </w:p>
        </w:tc>
        <w:tc>
          <w:tcPr>
            <w:tcW w:w="2115" w:type="dxa"/>
            <w:gridSpan w:val="2"/>
            <w:shd w:val="clear" w:color="auto" w:fill="FFFFFF" w:themeFill="background1"/>
          </w:tcPr>
          <w:p w14:paraId="3E85AFA6" w14:textId="2A1D14CF" w:rsidR="00214AB3" w:rsidRPr="004F2778" w:rsidRDefault="000878D4" w:rsidP="003F5D6D">
            <w:pPr>
              <w:ind w:left="1"/>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882E8C" w:rsidRPr="004F2778">
              <w:rPr>
                <w:rFonts w:ascii="Verdana" w:hAnsi="Verdana" w:cs="Arial"/>
                <w:i/>
                <w:iCs/>
                <w:sz w:val="20"/>
                <w:szCs w:val="20"/>
                <w:lang w:val="it-IT"/>
              </w:rPr>
              <w:t xml:space="preserve">d2.5 </w:t>
            </w:r>
          </w:p>
        </w:tc>
      </w:tr>
      <w:tr w:rsidR="009D4A11" w:rsidRPr="004F2778" w14:paraId="38D91BF6"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926CDF" w14:textId="1E91B9BC" w:rsidR="00214AB3" w:rsidRPr="004F2778" w:rsidRDefault="00882E8C" w:rsidP="00530C85">
            <w:pPr>
              <w:pStyle w:val="Listenabsatz"/>
              <w:ind w:left="0"/>
              <w:rPr>
                <w:rFonts w:ascii="Verdana" w:hAnsi="Verdana" w:cstheme="minorHAnsi"/>
                <w:sz w:val="20"/>
                <w:szCs w:val="20"/>
                <w:lang w:val="it-IT"/>
              </w:rPr>
            </w:pPr>
            <w:r w:rsidRPr="004F2778">
              <w:rPr>
                <w:rFonts w:ascii="Verdana" w:hAnsi="Verdana" w:cstheme="minorHAnsi"/>
                <w:sz w:val="20"/>
                <w:szCs w:val="20"/>
                <w:lang w:val="it-IT"/>
              </w:rPr>
              <w:t>f1</w:t>
            </w:r>
            <w:r w:rsidR="00B42079" w:rsidRPr="004F2778">
              <w:rPr>
                <w:rFonts w:ascii="Verdana" w:hAnsi="Verdana" w:cstheme="minorHAnsi"/>
                <w:sz w:val="20"/>
                <w:szCs w:val="20"/>
                <w:lang w:val="it-IT"/>
              </w:rPr>
              <w:t>.</w:t>
            </w:r>
            <w:r w:rsidRPr="004F2778">
              <w:rPr>
                <w:rFonts w:ascii="Verdana" w:hAnsi="Verdana" w:cstheme="minorHAnsi"/>
                <w:sz w:val="20"/>
                <w:szCs w:val="20"/>
                <w:lang w:val="it-IT"/>
              </w:rPr>
              <w:t>3b</w:t>
            </w:r>
          </w:p>
        </w:tc>
        <w:tc>
          <w:tcPr>
            <w:tcW w:w="5210" w:type="dxa"/>
            <w:shd w:val="clear" w:color="auto" w:fill="FFFFFF" w:themeFill="background1"/>
          </w:tcPr>
          <w:p w14:paraId="3167A32B" w14:textId="254AE0A0" w:rsidR="00214AB3" w:rsidRPr="004F2778" w:rsidRDefault="007B7895" w:rsidP="00530C85">
            <w:pPr>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Descrivere le possibilità per prevenire e riparare i danni al suolo. (C2)</w:t>
            </w:r>
          </w:p>
        </w:tc>
        <w:tc>
          <w:tcPr>
            <w:tcW w:w="2115" w:type="dxa"/>
            <w:gridSpan w:val="2"/>
            <w:shd w:val="clear" w:color="auto" w:fill="FFFFFF" w:themeFill="background1"/>
          </w:tcPr>
          <w:p w14:paraId="6FEB81A2" w14:textId="363FEB48" w:rsidR="00214AB3" w:rsidRPr="004F2778" w:rsidRDefault="000878D4" w:rsidP="00530C85">
            <w:pPr>
              <w:pStyle w:val="Listenabsatz"/>
              <w:ind w:left="0"/>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882E8C" w:rsidRPr="004F2778">
              <w:rPr>
                <w:rFonts w:ascii="Verdana" w:hAnsi="Verdana" w:cs="Arial"/>
                <w:i/>
                <w:iCs/>
                <w:sz w:val="20"/>
                <w:szCs w:val="20"/>
                <w:lang w:val="it-IT"/>
              </w:rPr>
              <w:t>d2.4</w:t>
            </w:r>
          </w:p>
        </w:tc>
      </w:tr>
      <w:tr w:rsidR="00854D7B" w:rsidRPr="004F2778" w14:paraId="1D0C4717"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BDED184" w14:textId="7A5D3A22" w:rsidR="00854D7B" w:rsidRPr="004F2778" w:rsidRDefault="00854D7B" w:rsidP="00854D7B">
            <w:pPr>
              <w:pStyle w:val="Listenabsatz"/>
              <w:ind w:left="0"/>
              <w:rPr>
                <w:rFonts w:ascii="Verdana" w:hAnsi="Verdana" w:cstheme="minorHAnsi"/>
                <w:sz w:val="20"/>
                <w:szCs w:val="20"/>
                <w:highlight w:val="green"/>
                <w:lang w:val="it-IT"/>
              </w:rPr>
            </w:pPr>
            <w:r w:rsidRPr="004F2778">
              <w:rPr>
                <w:rFonts w:ascii="Verdana" w:hAnsi="Verdana"/>
                <w:sz w:val="20"/>
                <w:szCs w:val="20"/>
                <w:lang w:val="it-IT"/>
              </w:rPr>
              <w:t>f2.3</w:t>
            </w:r>
          </w:p>
        </w:tc>
        <w:tc>
          <w:tcPr>
            <w:tcW w:w="5210" w:type="dxa"/>
            <w:shd w:val="clear" w:color="auto" w:fill="FFFFFF" w:themeFill="background1"/>
          </w:tcPr>
          <w:p w14:paraId="7E18764A" w14:textId="6835C8CB" w:rsidR="00854D7B" w:rsidRPr="004F2778" w:rsidRDefault="007B7895" w:rsidP="00854D7B">
            <w:pPr>
              <w:rPr>
                <w:rFonts w:ascii="Verdana" w:eastAsia="Times New Roman" w:hAnsi="Verdana" w:cs="Arial"/>
                <w:sz w:val="20"/>
                <w:szCs w:val="20"/>
                <w:lang w:val="it-IT" w:eastAsia="de-CH"/>
              </w:rPr>
            </w:pPr>
            <w:r w:rsidRPr="004F2778">
              <w:rPr>
                <w:rFonts w:ascii="Verdana" w:hAnsi="Verdana"/>
                <w:sz w:val="20"/>
                <w:szCs w:val="20"/>
                <w:lang w:val="it-IT"/>
              </w:rPr>
              <w:t>Nominare varie piante da sovescio e descrivere i loro vantaggi e svantaggi. (C2)</w:t>
            </w:r>
          </w:p>
        </w:tc>
        <w:tc>
          <w:tcPr>
            <w:tcW w:w="2115" w:type="dxa"/>
            <w:gridSpan w:val="2"/>
            <w:shd w:val="clear" w:color="auto" w:fill="FFFFFF" w:themeFill="background1"/>
          </w:tcPr>
          <w:p w14:paraId="0B7EDDB6" w14:textId="3AC92E1B" w:rsidR="00854D7B" w:rsidRPr="004F2778" w:rsidRDefault="00854D7B" w:rsidP="00854D7B">
            <w:pPr>
              <w:pStyle w:val="Listenabsatz"/>
              <w:ind w:left="0"/>
              <w:rPr>
                <w:rFonts w:ascii="Verdana" w:hAnsi="Verdana" w:cs="Arial"/>
                <w:sz w:val="20"/>
                <w:szCs w:val="20"/>
                <w:lang w:val="it-IT"/>
              </w:rPr>
            </w:pPr>
          </w:p>
        </w:tc>
      </w:tr>
      <w:tr w:rsidR="009D4A11" w:rsidRPr="00FF52FB" w14:paraId="2A40A46A"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4215CC1D" w14:textId="7DEF9A30" w:rsidR="00214AB3" w:rsidRPr="004F2778" w:rsidRDefault="00BF27B0" w:rsidP="0064345C">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43384CF8" w14:textId="2CD95CEE" w:rsidR="00854D7B" w:rsidRPr="004F2778" w:rsidRDefault="002D6ACC" w:rsidP="0064345C">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 xml:space="preserve">Stabilire </w:t>
            </w:r>
            <w:r w:rsidR="0064720D" w:rsidRPr="004F2778">
              <w:rPr>
                <w:rFonts w:ascii="Verdana" w:hAnsi="Verdana" w:cs="Arial"/>
                <w:sz w:val="20"/>
                <w:szCs w:val="20"/>
                <w:lang w:val="it-IT" w:eastAsia="de-DE"/>
              </w:rPr>
              <w:t xml:space="preserve">dei </w:t>
            </w:r>
            <w:r w:rsidRPr="004F2778">
              <w:rPr>
                <w:rFonts w:ascii="Verdana" w:hAnsi="Verdana" w:cs="Arial"/>
                <w:sz w:val="20"/>
                <w:szCs w:val="20"/>
                <w:lang w:val="it-IT" w:eastAsia="de-DE"/>
              </w:rPr>
              <w:t>collegamenti con il suolo nelle ulteriori unità d’apprendimento CCO a nel 1° e 2° anno di tirocinio.</w:t>
            </w:r>
          </w:p>
          <w:p w14:paraId="59443F63" w14:textId="06AE9759" w:rsidR="00BD2B35" w:rsidRPr="004F2778" w:rsidRDefault="00BF27B0" w:rsidP="00921629">
            <w:pPr>
              <w:pStyle w:val="Listenabsatz"/>
              <w:spacing w:before="60" w:after="60"/>
              <w:ind w:left="0"/>
              <w:rPr>
                <w:rFonts w:ascii="Verdana" w:hAnsi="Verdana" w:cs="Arial"/>
                <w:lang w:val="it-IT" w:eastAsia="de-DE"/>
              </w:rPr>
            </w:pPr>
            <w:r w:rsidRPr="004F2778">
              <w:rPr>
                <w:rFonts w:ascii="Verdana" w:hAnsi="Verdana" w:cs="Arial"/>
                <w:sz w:val="20"/>
                <w:szCs w:val="20"/>
                <w:lang w:val="it-IT" w:eastAsia="de-DE"/>
              </w:rPr>
              <w:t>Inserimento nella documentazione d'apprendimento</w:t>
            </w:r>
            <w:r w:rsidR="00BD2B35" w:rsidRPr="004F2778">
              <w:rPr>
                <w:rFonts w:ascii="Verdana" w:hAnsi="Verdana" w:cs="Arial"/>
                <w:sz w:val="20"/>
                <w:szCs w:val="20"/>
                <w:lang w:val="it-IT" w:eastAsia="de-DE"/>
              </w:rPr>
              <w:t xml:space="preserve">: </w:t>
            </w:r>
            <w:r w:rsidR="001F0D0D" w:rsidRPr="004F2778">
              <w:rPr>
                <w:rFonts w:ascii="Verdana" w:hAnsi="Verdana" w:cs="Arial"/>
                <w:sz w:val="20"/>
                <w:szCs w:val="20"/>
                <w:lang w:val="it-IT" w:eastAsia="de-DE"/>
              </w:rPr>
              <w:t xml:space="preserve">02-f1 </w:t>
            </w:r>
            <w:r w:rsidR="0028518C" w:rsidRPr="004F2778">
              <w:rPr>
                <w:rFonts w:ascii="Verdana" w:hAnsi="Verdana" w:cs="Arial"/>
                <w:sz w:val="20"/>
                <w:szCs w:val="20"/>
                <w:lang w:val="it-IT" w:eastAsia="de-DE"/>
              </w:rPr>
              <w:t>CFP Lavorare il suolo</w:t>
            </w:r>
          </w:p>
        </w:tc>
      </w:tr>
    </w:tbl>
    <w:p w14:paraId="60B972F4" w14:textId="29462702" w:rsidR="003C53FD" w:rsidRPr="004F2778" w:rsidRDefault="003C53FD">
      <w:pPr>
        <w:rPr>
          <w:rFonts w:eastAsia="Arial" w:cstheme="minorHAnsi"/>
          <w:b/>
          <w:bCs/>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4F2778" w14:paraId="0E39D784" w14:textId="77777777" w:rsidTr="00D9443A">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F8A946" w14:textId="652633B9" w:rsidR="00214AB3" w:rsidRPr="004F2778" w:rsidRDefault="00911DB8" w:rsidP="0064345C">
            <w:pPr>
              <w:rPr>
                <w:rFonts w:ascii="Verdana" w:hAnsi="Verdana" w:cstheme="minorHAnsi"/>
                <w:b/>
                <w:bCs/>
                <w:sz w:val="20"/>
                <w:szCs w:val="20"/>
                <w:lang w:val="it-IT"/>
              </w:rPr>
            </w:pPr>
            <w:r w:rsidRPr="004F2778">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82BEAB" w14:textId="0A36FCEE" w:rsidR="00214AB3" w:rsidRPr="004F2778" w:rsidRDefault="007B7895" w:rsidP="0064345C">
            <w:pPr>
              <w:rPr>
                <w:rFonts w:ascii="Verdana" w:hAnsi="Verdana" w:cstheme="minorHAnsi"/>
                <w:b/>
                <w:bCs/>
                <w:sz w:val="20"/>
                <w:szCs w:val="20"/>
                <w:lang w:val="it-IT"/>
              </w:rPr>
            </w:pPr>
            <w:r w:rsidRPr="004F2778">
              <w:rPr>
                <w:rFonts w:ascii="Verdana" w:hAnsi="Verdana" w:cstheme="minorHAnsi"/>
                <w:b/>
                <w:bCs/>
                <w:sz w:val="20"/>
                <w:szCs w:val="20"/>
                <w:lang w:val="it-IT"/>
              </w:rPr>
              <w:t>Seminare o piantare le colture speciali</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D97099" w14:textId="64732170" w:rsidR="00214AB3" w:rsidRPr="004F2778" w:rsidRDefault="00214AB3" w:rsidP="0064345C">
            <w:pPr>
              <w:rPr>
                <w:rFonts w:ascii="Verdana" w:hAnsi="Verdana" w:cstheme="minorHAnsi"/>
                <w:b/>
                <w:bCs/>
                <w:sz w:val="20"/>
                <w:szCs w:val="20"/>
                <w:lang w:val="it-IT"/>
              </w:rPr>
            </w:pPr>
            <w:r w:rsidRPr="004F2778">
              <w:rPr>
                <w:rFonts w:ascii="Verdana" w:hAnsi="Verdana" w:cstheme="minorHAnsi"/>
                <w:b/>
                <w:bCs/>
                <w:sz w:val="20"/>
                <w:szCs w:val="20"/>
                <w:lang w:val="it-IT"/>
              </w:rPr>
              <w:t>Le</w:t>
            </w:r>
            <w:r w:rsidR="007B7895"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C18C8E" w14:textId="350B736A" w:rsidR="00214AB3" w:rsidRPr="004F2778" w:rsidRDefault="00EF3E7C" w:rsidP="0064345C">
            <w:pPr>
              <w:rPr>
                <w:rFonts w:ascii="Verdana" w:hAnsi="Verdana" w:cstheme="minorHAnsi"/>
                <w:b/>
                <w:bCs/>
                <w:sz w:val="20"/>
                <w:szCs w:val="20"/>
                <w:lang w:val="it-IT"/>
              </w:rPr>
            </w:pPr>
            <w:r w:rsidRPr="004F2778">
              <w:rPr>
                <w:rFonts w:ascii="Verdana" w:hAnsi="Verdana" w:cstheme="minorHAnsi"/>
                <w:b/>
                <w:bCs/>
                <w:sz w:val="20"/>
                <w:szCs w:val="20"/>
                <w:lang w:val="it-IT"/>
              </w:rPr>
              <w:t>2</w:t>
            </w:r>
            <w:r w:rsidR="00854D7B" w:rsidRPr="004F2778">
              <w:rPr>
                <w:rFonts w:ascii="Verdana" w:hAnsi="Verdana" w:cstheme="minorHAnsi"/>
                <w:b/>
                <w:bCs/>
                <w:sz w:val="20"/>
                <w:szCs w:val="20"/>
                <w:lang w:val="it-IT"/>
              </w:rPr>
              <w:t>0</w:t>
            </w:r>
          </w:p>
        </w:tc>
      </w:tr>
      <w:tr w:rsidR="009D4A11" w:rsidRPr="00FF52FB" w14:paraId="386ACF55" w14:textId="77777777" w:rsidTr="00282CD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9FD480" w14:textId="7C1BB0A6" w:rsidR="00282CDA" w:rsidRPr="004F2778" w:rsidRDefault="00C25725" w:rsidP="003F5D6D">
            <w:pPr>
              <w:spacing w:before="240" w:after="120"/>
              <w:jc w:val="both"/>
              <w:rPr>
                <w:rFonts w:ascii="Verdana" w:hAnsi="Verdana" w:cs="Arial"/>
                <w:sz w:val="20"/>
                <w:szCs w:val="20"/>
                <w:lang w:val="it-IT"/>
              </w:rPr>
            </w:pPr>
            <w:r w:rsidRPr="004F2778">
              <w:rPr>
                <w:rFonts w:ascii="Verdana" w:hAnsi="Verdana" w:cs="Arial"/>
                <w:sz w:val="20"/>
                <w:szCs w:val="20"/>
                <w:lang w:val="it-IT"/>
              </w:rPr>
              <w:t>Competenza operativa</w:t>
            </w:r>
            <w:r w:rsidR="00282CDA" w:rsidRPr="004F2778">
              <w:rPr>
                <w:rFonts w:ascii="Verdana" w:hAnsi="Verdana" w:cs="Arial"/>
                <w:sz w:val="20"/>
                <w:szCs w:val="20"/>
                <w:lang w:val="it-IT"/>
              </w:rPr>
              <w:t xml:space="preserve"> f4</w:t>
            </w:r>
            <w:r w:rsidRPr="004F2778">
              <w:rPr>
                <w:rFonts w:ascii="Verdana" w:hAnsi="Verdana" w:cs="Arial"/>
                <w:sz w:val="20"/>
                <w:szCs w:val="20"/>
                <w:lang w:val="it-IT"/>
              </w:rPr>
              <w:t>:</w:t>
            </w:r>
            <w:r w:rsidR="00282CDA" w:rsidRPr="004F2778">
              <w:rPr>
                <w:rFonts w:ascii="Verdana" w:hAnsi="Verdana" w:cs="Arial"/>
                <w:sz w:val="20"/>
                <w:szCs w:val="20"/>
                <w:lang w:val="it-IT"/>
              </w:rPr>
              <w:t xml:space="preserve"> </w:t>
            </w:r>
            <w:r w:rsidR="007B7895" w:rsidRPr="004F2778">
              <w:rPr>
                <w:rFonts w:ascii="Verdana" w:hAnsi="Verdana" w:cs="Arial"/>
                <w:sz w:val="20"/>
                <w:szCs w:val="20"/>
                <w:lang w:val="it-IT"/>
              </w:rPr>
              <w:t>Seminare o piantare le colture speciali</w:t>
            </w:r>
          </w:p>
          <w:p w14:paraId="19A7DB6A" w14:textId="45EEB73F" w:rsidR="00282CDA" w:rsidRPr="004F2778" w:rsidRDefault="00C25725" w:rsidP="003F5D6D">
            <w:pPr>
              <w:spacing w:after="120"/>
              <w:jc w:val="both"/>
              <w:rPr>
                <w:rFonts w:ascii="Verdana" w:hAnsi="Verdana" w:cs="Arial"/>
                <w:i/>
                <w:iCs/>
                <w:sz w:val="20"/>
                <w:szCs w:val="20"/>
                <w:lang w:val="it-IT"/>
              </w:rPr>
            </w:pPr>
            <w:r w:rsidRPr="004F2778">
              <w:rPr>
                <w:rFonts w:ascii="Verdana" w:hAnsi="Verdana" w:cs="Arial"/>
                <w:i/>
                <w:iCs/>
                <w:sz w:val="20"/>
                <w:szCs w:val="20"/>
                <w:lang w:val="it-IT"/>
              </w:rPr>
              <w:t>Le addette alle attività agricole e gli addetti alle attività agricole seminano e piantano le colture speciali presenti nell’azienda di tirocinio (</w:t>
            </w:r>
            <w:r w:rsidRPr="004F2778">
              <w:rPr>
                <w:rFonts w:ascii="Verdana" w:hAnsi="Verdana" w:cs="Arial"/>
                <w:i/>
                <w:iCs/>
                <w:sz w:val="20"/>
                <w:szCs w:val="20"/>
                <w:shd w:val="clear" w:color="auto" w:fill="E2EFD9" w:themeFill="accent6" w:themeFillTint="33"/>
                <w:lang w:val="it-IT"/>
              </w:rPr>
              <w:t>ortaggi</w:t>
            </w:r>
            <w:r w:rsidRPr="004F2778">
              <w:rPr>
                <w:rFonts w:ascii="Verdana" w:hAnsi="Verdana" w:cs="Arial"/>
                <w:i/>
                <w:iCs/>
                <w:sz w:val="20"/>
                <w:szCs w:val="20"/>
                <w:lang w:val="it-IT"/>
              </w:rPr>
              <w:t xml:space="preserve">, </w:t>
            </w:r>
            <w:r w:rsidRPr="004F2778">
              <w:rPr>
                <w:rFonts w:ascii="Verdana" w:hAnsi="Verdana" w:cs="Arial"/>
                <w:i/>
                <w:iCs/>
                <w:sz w:val="20"/>
                <w:szCs w:val="20"/>
                <w:shd w:val="clear" w:color="auto" w:fill="DEEAF6" w:themeFill="accent5" w:themeFillTint="33"/>
                <w:lang w:val="it-IT"/>
              </w:rPr>
              <w:t>vigna</w:t>
            </w:r>
            <w:r w:rsidRPr="004F2778">
              <w:rPr>
                <w:rFonts w:ascii="Verdana" w:hAnsi="Verdana" w:cs="Arial"/>
                <w:i/>
                <w:iCs/>
                <w:sz w:val="20"/>
                <w:szCs w:val="20"/>
                <w:lang w:val="it-IT"/>
              </w:rPr>
              <w:t xml:space="preserve">, </w:t>
            </w:r>
            <w:r w:rsidRPr="004F2778">
              <w:rPr>
                <w:rFonts w:ascii="Verdana" w:hAnsi="Verdana" w:cs="Arial"/>
                <w:i/>
                <w:iCs/>
                <w:sz w:val="20"/>
                <w:szCs w:val="20"/>
                <w:shd w:val="clear" w:color="auto" w:fill="FFF2CC" w:themeFill="accent4" w:themeFillTint="33"/>
                <w:lang w:val="it-IT"/>
              </w:rPr>
              <w:t>frutta</w:t>
            </w:r>
            <w:r w:rsidRPr="004F2778">
              <w:rPr>
                <w:rFonts w:ascii="Verdana" w:hAnsi="Verdana" w:cs="Arial"/>
                <w:i/>
                <w:iCs/>
                <w:sz w:val="20"/>
                <w:szCs w:val="20"/>
                <w:lang w:val="it-IT"/>
              </w:rPr>
              <w:t>). Gli obiettivi di valutazione corrispondenti vengono selezionati dall’azienda di tirocinio.</w:t>
            </w:r>
          </w:p>
          <w:p w14:paraId="57992BBA" w14:textId="55CC9C36" w:rsidR="00282CDA" w:rsidRPr="004F2778" w:rsidRDefault="00C25725" w:rsidP="003F5D6D">
            <w:pPr>
              <w:spacing w:after="120"/>
              <w:jc w:val="both"/>
              <w:rPr>
                <w:rFonts w:ascii="Verdana" w:hAnsi="Verdana" w:cs="Arial"/>
                <w:sz w:val="20"/>
                <w:szCs w:val="20"/>
                <w:lang w:val="it-IT" w:eastAsia="de-DE"/>
              </w:rPr>
            </w:pPr>
            <w:r w:rsidRPr="004F2778">
              <w:rPr>
                <w:rFonts w:ascii="Verdana" w:hAnsi="Verdana" w:cs="Arial"/>
                <w:sz w:val="20"/>
                <w:szCs w:val="20"/>
                <w:lang w:val="it-IT" w:eastAsia="de-DE"/>
              </w:rPr>
              <w:t>Le addette alle attività agricole e gli addetti alle attività agricole, che coltivano ortaggi nella propria azienda di tirocinio, discutono con la persona responsabile sul momento ottimale di semina e piantagione tenendo in considerazione le previsioni meteorologiche. Scelgono una tecnica specifica della coltura e gli apparecchi a disposizione. Impostano in maniera precisa i macchinari di semina e piantagione e controllano e correggono le impostazioni durante lo svolgimento</w:t>
            </w:r>
            <w:r w:rsidR="00282CDA" w:rsidRPr="004F2778">
              <w:rPr>
                <w:rFonts w:ascii="Verdana" w:hAnsi="Verdana" w:cs="Arial"/>
                <w:sz w:val="20"/>
                <w:szCs w:val="20"/>
                <w:lang w:val="it-IT" w:eastAsia="de-DE"/>
              </w:rPr>
              <w:t>.</w:t>
            </w:r>
          </w:p>
          <w:p w14:paraId="2A2F5D95" w14:textId="6A8979C7" w:rsidR="00282CDA" w:rsidRPr="004F2778" w:rsidRDefault="00C25725" w:rsidP="00024308">
            <w:pPr>
              <w:spacing w:after="120"/>
              <w:jc w:val="both"/>
              <w:rPr>
                <w:rFonts w:ascii="Verdana" w:hAnsi="Verdana" w:cs="Arial"/>
                <w:sz w:val="20"/>
                <w:szCs w:val="20"/>
                <w:lang w:val="it-IT" w:eastAsia="de-DE"/>
              </w:rPr>
            </w:pPr>
            <w:r w:rsidRPr="004F2778">
              <w:rPr>
                <w:rFonts w:ascii="Verdana" w:hAnsi="Verdana" w:cs="Arial"/>
                <w:sz w:val="20"/>
                <w:szCs w:val="20"/>
                <w:lang w:val="it-IT" w:eastAsia="de-DE"/>
              </w:rPr>
              <w:t>Le addette alle attività agricole e gli addetti alle attività agricole, che coltivano la vigna nella propria azienda di tirocinio, valutano la qualità delle piantine e delle barbatelle, le preparano per la messa a dimora e le conservano in maniera corretta. Mettono a dimora le barbatelle manualmente o meccanicamente e le curano in base alle istruzioni, per esempio mediante legatura, irrigazione, potatura e taglio</w:t>
            </w:r>
            <w:r w:rsidR="00282CDA" w:rsidRPr="004F2778">
              <w:rPr>
                <w:rFonts w:ascii="Verdana" w:hAnsi="Verdana" w:cs="Arial"/>
                <w:sz w:val="20"/>
                <w:szCs w:val="20"/>
                <w:lang w:val="it-IT" w:eastAsia="de-DE"/>
              </w:rPr>
              <w:t>.</w:t>
            </w:r>
          </w:p>
          <w:p w14:paraId="6C0289BC" w14:textId="52B7E485" w:rsidR="00214AB3" w:rsidRPr="004F2778" w:rsidRDefault="00C25725" w:rsidP="00024308">
            <w:pPr>
              <w:spacing w:after="120"/>
              <w:jc w:val="both"/>
              <w:rPr>
                <w:rFonts w:ascii="Verdana" w:hAnsi="Verdana" w:cstheme="minorHAnsi"/>
                <w:sz w:val="20"/>
                <w:szCs w:val="20"/>
                <w:lang w:val="it-IT"/>
              </w:rPr>
            </w:pPr>
            <w:r w:rsidRPr="004F2778">
              <w:rPr>
                <w:rFonts w:ascii="Verdana" w:hAnsi="Verdana" w:cs="Arial"/>
                <w:sz w:val="20"/>
                <w:szCs w:val="20"/>
                <w:lang w:val="it-IT" w:eastAsia="de-DE"/>
              </w:rPr>
              <w:t>Le addette alle attività agricole e gli addetti alle attività agricole, che coltivano frutta nella propria azienda di tirocinio, stoccano correttamente le piantine e le preparano per la messa a dimora. Prima di piantare frutta a nocciolo e pomacea, così come fragole e bacche da cespuglio, valutano la qualità delle piantine e segnalano anomalie alla persona responsabile. Legano le piante, le fissano e svolgono sotto supervisione potature e misure di cura per le piantine</w:t>
            </w:r>
            <w:r w:rsidR="00282CDA" w:rsidRPr="004F2778">
              <w:rPr>
                <w:rFonts w:ascii="Verdana" w:hAnsi="Verdana" w:cs="Arial"/>
                <w:sz w:val="20"/>
                <w:szCs w:val="20"/>
                <w:lang w:val="it-IT"/>
              </w:rPr>
              <w:t>.</w:t>
            </w:r>
          </w:p>
        </w:tc>
      </w:tr>
      <w:tr w:rsidR="009D4A11" w:rsidRPr="004F2778" w14:paraId="33BE0652"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572DEC1A" w14:textId="52682BC2" w:rsidR="00214AB3" w:rsidRPr="004F2778" w:rsidRDefault="00911DB8" w:rsidP="0064345C">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OV nr.</w:t>
            </w:r>
          </w:p>
        </w:tc>
        <w:tc>
          <w:tcPr>
            <w:tcW w:w="5210" w:type="dxa"/>
            <w:shd w:val="clear" w:color="auto" w:fill="E2EFD9" w:themeFill="accent6" w:themeFillTint="33"/>
          </w:tcPr>
          <w:p w14:paraId="17C780AF" w14:textId="5DC06035" w:rsidR="00214AB3" w:rsidRPr="004F2778" w:rsidRDefault="00911DB8" w:rsidP="0064345C">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5BA067E1" w14:textId="3E661419" w:rsidR="00214AB3" w:rsidRPr="004F2778" w:rsidRDefault="00BF27B0" w:rsidP="0064345C">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9D4A11" w:rsidRPr="004F2778" w14:paraId="693C6D7E"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1C053AA1" w14:textId="1A55B0E4" w:rsidR="00214AB3" w:rsidRPr="004F2778" w:rsidRDefault="001F08FA" w:rsidP="00530C85">
            <w:pPr>
              <w:rPr>
                <w:rFonts w:ascii="Verdana" w:hAnsi="Verdana" w:cstheme="minorHAnsi"/>
                <w:sz w:val="20"/>
                <w:szCs w:val="20"/>
                <w:lang w:val="it-IT"/>
              </w:rPr>
            </w:pPr>
            <w:r w:rsidRPr="004F2778">
              <w:rPr>
                <w:rFonts w:ascii="Verdana" w:hAnsi="Verdana" w:cstheme="minorHAnsi"/>
                <w:sz w:val="20"/>
                <w:szCs w:val="20"/>
                <w:lang w:val="it-IT"/>
              </w:rPr>
              <w:t>f4.1</w:t>
            </w:r>
            <w:r w:rsidR="003714CB" w:rsidRPr="004F2778">
              <w:rPr>
                <w:rFonts w:ascii="Verdana" w:hAnsi="Verdana" w:cstheme="minorHAnsi"/>
                <w:sz w:val="20"/>
                <w:szCs w:val="20"/>
                <w:lang w:val="it-IT"/>
              </w:rPr>
              <w:t xml:space="preserve"> </w:t>
            </w:r>
          </w:p>
        </w:tc>
        <w:tc>
          <w:tcPr>
            <w:tcW w:w="5210" w:type="dxa"/>
            <w:shd w:val="clear" w:color="auto" w:fill="E2EFD9" w:themeFill="accent6" w:themeFillTint="33"/>
          </w:tcPr>
          <w:p w14:paraId="0FA6E6DE" w14:textId="05117EB4" w:rsidR="00214AB3" w:rsidRPr="004F2778" w:rsidRDefault="00C25725" w:rsidP="00530C85">
            <w:pPr>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Descrivere i vari fattori che possono influenzare il momento di semina e piantagione. (C2)</w:t>
            </w:r>
          </w:p>
        </w:tc>
        <w:tc>
          <w:tcPr>
            <w:tcW w:w="2115" w:type="dxa"/>
            <w:gridSpan w:val="2"/>
            <w:shd w:val="clear" w:color="auto" w:fill="E2EFD9" w:themeFill="accent6" w:themeFillTint="33"/>
          </w:tcPr>
          <w:p w14:paraId="10F384DB" w14:textId="2E7FB130" w:rsidR="00214AB3" w:rsidRPr="004F2778" w:rsidRDefault="000878D4" w:rsidP="00530C85">
            <w:pPr>
              <w:pStyle w:val="Listenabsatz"/>
              <w:ind w:left="0"/>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1F08FA" w:rsidRPr="004F2778">
              <w:rPr>
                <w:rFonts w:ascii="Verdana" w:hAnsi="Verdana" w:cstheme="minorHAnsi"/>
                <w:i/>
                <w:iCs/>
                <w:sz w:val="20"/>
                <w:szCs w:val="20"/>
                <w:lang w:val="it-IT"/>
              </w:rPr>
              <w:t>d3.1</w:t>
            </w:r>
          </w:p>
        </w:tc>
      </w:tr>
      <w:tr w:rsidR="009D4A11" w:rsidRPr="00FF52FB" w14:paraId="60442F38"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4E4173DB" w14:textId="54F1C407" w:rsidR="00214AB3" w:rsidRPr="004F2778" w:rsidRDefault="001F08FA" w:rsidP="00530C85">
            <w:pPr>
              <w:pStyle w:val="Listenabsatz"/>
              <w:ind w:left="0"/>
              <w:rPr>
                <w:rFonts w:ascii="Verdana" w:hAnsi="Verdana"/>
                <w:sz w:val="20"/>
                <w:szCs w:val="20"/>
                <w:lang w:val="it-IT"/>
              </w:rPr>
            </w:pPr>
            <w:r w:rsidRPr="004F2778">
              <w:rPr>
                <w:rFonts w:ascii="Verdana" w:hAnsi="Verdana"/>
                <w:sz w:val="20"/>
                <w:szCs w:val="20"/>
                <w:lang w:val="it-IT"/>
              </w:rPr>
              <w:t>f4.2</w:t>
            </w:r>
          </w:p>
        </w:tc>
        <w:tc>
          <w:tcPr>
            <w:tcW w:w="5210" w:type="dxa"/>
            <w:shd w:val="clear" w:color="auto" w:fill="E2EFD9" w:themeFill="accent6" w:themeFillTint="33"/>
          </w:tcPr>
          <w:p w14:paraId="400686C7" w14:textId="482CA005" w:rsidR="00214AB3" w:rsidRPr="004F2778" w:rsidRDefault="00C25725" w:rsidP="00530C85">
            <w:pPr>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Spiegare il funzionamento e i vantaggi e gli svantaggi di varie tecniche di semina e piantagione. (C2)</w:t>
            </w:r>
          </w:p>
        </w:tc>
        <w:tc>
          <w:tcPr>
            <w:tcW w:w="2115" w:type="dxa"/>
            <w:gridSpan w:val="2"/>
            <w:shd w:val="clear" w:color="auto" w:fill="E2EFD9" w:themeFill="accent6" w:themeFillTint="33"/>
          </w:tcPr>
          <w:p w14:paraId="556D618D" w14:textId="418D7060" w:rsidR="00214AB3" w:rsidRPr="004F2778" w:rsidRDefault="000878D4" w:rsidP="00530C85">
            <w:pPr>
              <w:ind w:left="1"/>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1F08FA" w:rsidRPr="004F2778">
              <w:rPr>
                <w:rFonts w:ascii="Verdana" w:hAnsi="Verdana"/>
                <w:i/>
                <w:iCs/>
                <w:sz w:val="20"/>
                <w:szCs w:val="20"/>
                <w:lang w:val="it-IT"/>
              </w:rPr>
              <w:t>d3.2a</w:t>
            </w:r>
          </w:p>
        </w:tc>
      </w:tr>
      <w:tr w:rsidR="009D4A11" w:rsidRPr="004F2778" w14:paraId="26713E39"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32D45EBF" w14:textId="26E3376B" w:rsidR="00214AB3" w:rsidRPr="004F2778" w:rsidRDefault="003714CB" w:rsidP="00530C85">
            <w:pPr>
              <w:pStyle w:val="Listenabsatz"/>
              <w:ind w:left="0"/>
              <w:rPr>
                <w:rFonts w:ascii="Verdana" w:hAnsi="Verdana" w:cstheme="minorHAnsi"/>
                <w:sz w:val="20"/>
                <w:szCs w:val="20"/>
                <w:lang w:val="it-IT"/>
              </w:rPr>
            </w:pPr>
            <w:r w:rsidRPr="004F2778">
              <w:rPr>
                <w:rFonts w:ascii="Verdana" w:hAnsi="Verdana" w:cstheme="minorHAnsi"/>
                <w:sz w:val="20"/>
                <w:szCs w:val="20"/>
                <w:lang w:val="it-IT"/>
              </w:rPr>
              <w:t>f4.3a</w:t>
            </w:r>
          </w:p>
        </w:tc>
        <w:tc>
          <w:tcPr>
            <w:tcW w:w="5210" w:type="dxa"/>
            <w:shd w:val="clear" w:color="auto" w:fill="E2EFD9" w:themeFill="accent6" w:themeFillTint="33"/>
          </w:tcPr>
          <w:p w14:paraId="18439257" w14:textId="0E8A528E" w:rsidR="00214AB3" w:rsidRPr="004F2778" w:rsidRDefault="00C25725" w:rsidP="00530C85">
            <w:pPr>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Spiegare la struttura, il funzionamento e le tipiche possibilità di impiego dei vari macchinari di semina e piantagione. (C2)</w:t>
            </w:r>
          </w:p>
        </w:tc>
        <w:tc>
          <w:tcPr>
            <w:tcW w:w="2115" w:type="dxa"/>
            <w:gridSpan w:val="2"/>
            <w:shd w:val="clear" w:color="auto" w:fill="E2EFD9" w:themeFill="accent6" w:themeFillTint="33"/>
          </w:tcPr>
          <w:p w14:paraId="7351DBFC" w14:textId="683B026E" w:rsidR="00214AB3" w:rsidRPr="004F2778" w:rsidRDefault="000878D4" w:rsidP="00530C85">
            <w:pPr>
              <w:ind w:left="1"/>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3714CB" w:rsidRPr="004F2778">
              <w:rPr>
                <w:rFonts w:ascii="Verdana" w:hAnsi="Verdana" w:cstheme="minorHAnsi"/>
                <w:i/>
                <w:iCs/>
                <w:sz w:val="20"/>
                <w:szCs w:val="20"/>
                <w:lang w:val="it-IT"/>
              </w:rPr>
              <w:t>d3.4</w:t>
            </w:r>
          </w:p>
        </w:tc>
      </w:tr>
      <w:tr w:rsidR="009D4A11" w:rsidRPr="00FF52FB" w14:paraId="7583877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34B7CBC3" w14:textId="7FDB4792" w:rsidR="00214AB3" w:rsidRPr="004F2778" w:rsidRDefault="003714CB" w:rsidP="00530C85">
            <w:pPr>
              <w:pStyle w:val="Listenabsatz"/>
              <w:ind w:left="0"/>
              <w:rPr>
                <w:rFonts w:ascii="Verdana" w:hAnsi="Verdana" w:cstheme="minorHAnsi"/>
                <w:sz w:val="20"/>
                <w:szCs w:val="20"/>
                <w:lang w:val="it-IT"/>
              </w:rPr>
            </w:pPr>
            <w:r w:rsidRPr="004F2778">
              <w:rPr>
                <w:rFonts w:ascii="Verdana" w:hAnsi="Verdana" w:cstheme="minorHAnsi"/>
                <w:sz w:val="20"/>
                <w:szCs w:val="20"/>
                <w:lang w:val="it-IT"/>
              </w:rPr>
              <w:lastRenderedPageBreak/>
              <w:t>f4.3</w:t>
            </w:r>
          </w:p>
        </w:tc>
        <w:tc>
          <w:tcPr>
            <w:tcW w:w="5210" w:type="dxa"/>
            <w:shd w:val="clear" w:color="auto" w:fill="E2EFD9" w:themeFill="accent6" w:themeFillTint="33"/>
          </w:tcPr>
          <w:p w14:paraId="0A10B596" w14:textId="33475BE3" w:rsidR="00214AB3" w:rsidRPr="004F2778" w:rsidRDefault="00C25725" w:rsidP="00530C85">
            <w:pPr>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Spiegare la relazione fra la densità di popolazione e lo stato di salute, così come il potenziale di crescita delle colture orticole. (C2)</w:t>
            </w:r>
          </w:p>
        </w:tc>
        <w:tc>
          <w:tcPr>
            <w:tcW w:w="2115" w:type="dxa"/>
            <w:gridSpan w:val="2"/>
            <w:shd w:val="clear" w:color="auto" w:fill="E2EFD9" w:themeFill="accent6" w:themeFillTint="33"/>
          </w:tcPr>
          <w:p w14:paraId="3E12E261" w14:textId="7029CA91" w:rsidR="00214AB3" w:rsidRPr="004F2778" w:rsidRDefault="000878D4" w:rsidP="00530C85">
            <w:pPr>
              <w:pStyle w:val="Listenabsatz"/>
              <w:ind w:left="0"/>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3714CB" w:rsidRPr="004F2778">
              <w:rPr>
                <w:rFonts w:ascii="Verdana" w:hAnsi="Verdana" w:cstheme="minorHAnsi"/>
                <w:i/>
                <w:iCs/>
                <w:sz w:val="20"/>
                <w:szCs w:val="20"/>
                <w:lang w:val="it-IT"/>
              </w:rPr>
              <w:t>d3.3a</w:t>
            </w:r>
          </w:p>
        </w:tc>
      </w:tr>
      <w:tr w:rsidR="003D74F0" w:rsidRPr="004F2778" w14:paraId="252590CE"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7293AE67" w14:textId="4ABBDAF2"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f4.5</w:t>
            </w:r>
          </w:p>
        </w:tc>
        <w:tc>
          <w:tcPr>
            <w:tcW w:w="5210" w:type="dxa"/>
            <w:shd w:val="clear" w:color="auto" w:fill="DEEAF6" w:themeFill="accent5" w:themeFillTint="33"/>
          </w:tcPr>
          <w:p w14:paraId="26968EC5" w14:textId="3E8C6333" w:rsidR="003D74F0" w:rsidRPr="004F2778" w:rsidRDefault="00C25725" w:rsidP="003D74F0">
            <w:pPr>
              <w:rPr>
                <w:rFonts w:ascii="Verdana" w:eastAsia="Times New Roman" w:hAnsi="Verdana" w:cs="Arial"/>
                <w:sz w:val="20"/>
                <w:szCs w:val="20"/>
                <w:lang w:val="it-IT" w:eastAsia="de-CH"/>
              </w:rPr>
            </w:pPr>
            <w:r w:rsidRPr="004F2778">
              <w:rPr>
                <w:rFonts w:ascii="Verdana" w:hAnsi="Verdana" w:cs="Arial"/>
                <w:sz w:val="20"/>
                <w:szCs w:val="20"/>
                <w:lang w:val="it-IT" w:eastAsia="de-DE"/>
              </w:rPr>
              <w:t>Spiegare le fasi principali della riproduzione delle barbatelle. (C2)</w:t>
            </w:r>
          </w:p>
        </w:tc>
        <w:tc>
          <w:tcPr>
            <w:tcW w:w="2115" w:type="dxa"/>
            <w:gridSpan w:val="2"/>
            <w:shd w:val="clear" w:color="auto" w:fill="DEEAF6" w:themeFill="accent5" w:themeFillTint="33"/>
          </w:tcPr>
          <w:p w14:paraId="78EFDE06"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434BCF9D"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2D9FE1BE" w14:textId="23CB4F28"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f4.6</w:t>
            </w:r>
          </w:p>
        </w:tc>
        <w:tc>
          <w:tcPr>
            <w:tcW w:w="5210" w:type="dxa"/>
            <w:shd w:val="clear" w:color="auto" w:fill="DEEAF6" w:themeFill="accent5" w:themeFillTint="33"/>
          </w:tcPr>
          <w:p w14:paraId="69A41481" w14:textId="62BFB83E" w:rsidR="003D74F0" w:rsidRPr="004F2778" w:rsidRDefault="00C25725" w:rsidP="003D74F0">
            <w:pPr>
              <w:rPr>
                <w:rFonts w:ascii="Verdana" w:eastAsia="Times New Roman" w:hAnsi="Verdana" w:cs="Arial"/>
                <w:sz w:val="20"/>
                <w:szCs w:val="20"/>
                <w:lang w:val="it-IT" w:eastAsia="de-CH"/>
              </w:rPr>
            </w:pPr>
            <w:r w:rsidRPr="004F2778">
              <w:rPr>
                <w:rFonts w:ascii="Verdana" w:hAnsi="Verdana" w:cs="Arial"/>
                <w:sz w:val="20"/>
                <w:szCs w:val="20"/>
                <w:lang w:val="it-IT" w:eastAsia="de-DE"/>
              </w:rPr>
              <w:t>Nominare i punti più importanti da considerare nella messa a dimora delle barbatelle. (C1)</w:t>
            </w:r>
          </w:p>
        </w:tc>
        <w:tc>
          <w:tcPr>
            <w:tcW w:w="2115" w:type="dxa"/>
            <w:gridSpan w:val="2"/>
            <w:shd w:val="clear" w:color="auto" w:fill="DEEAF6" w:themeFill="accent5" w:themeFillTint="33"/>
          </w:tcPr>
          <w:p w14:paraId="56B39AF0"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691BB9C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4DF64F8B" w14:textId="49A871D2"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f4.7</w:t>
            </w:r>
          </w:p>
        </w:tc>
        <w:tc>
          <w:tcPr>
            <w:tcW w:w="5210" w:type="dxa"/>
            <w:shd w:val="clear" w:color="auto" w:fill="DEEAF6" w:themeFill="accent5" w:themeFillTint="33"/>
          </w:tcPr>
          <w:p w14:paraId="7D566959" w14:textId="3ADB9A82" w:rsidR="003D74F0" w:rsidRPr="004F2778" w:rsidRDefault="00C25725" w:rsidP="003D74F0">
            <w:pPr>
              <w:rPr>
                <w:rFonts w:ascii="Verdana" w:eastAsia="Times New Roman" w:hAnsi="Verdana" w:cs="Arial"/>
                <w:sz w:val="20"/>
                <w:szCs w:val="20"/>
                <w:lang w:val="it-IT" w:eastAsia="de-CH"/>
              </w:rPr>
            </w:pPr>
            <w:r w:rsidRPr="004F2778">
              <w:rPr>
                <w:rFonts w:ascii="Verdana" w:hAnsi="Verdana" w:cs="Arial"/>
                <w:sz w:val="20"/>
                <w:szCs w:val="20"/>
                <w:lang w:val="it-IT" w:eastAsia="de-DE"/>
              </w:rPr>
              <w:t>Descrivere i principi fisiologici più importanti della vite. (C2)</w:t>
            </w:r>
          </w:p>
        </w:tc>
        <w:tc>
          <w:tcPr>
            <w:tcW w:w="2115" w:type="dxa"/>
            <w:gridSpan w:val="2"/>
            <w:shd w:val="clear" w:color="auto" w:fill="DEEAF6" w:themeFill="accent5" w:themeFillTint="33"/>
          </w:tcPr>
          <w:p w14:paraId="77148413" w14:textId="77777777" w:rsidR="003D74F0" w:rsidRPr="004F2778" w:rsidRDefault="003D74F0" w:rsidP="003D74F0">
            <w:pPr>
              <w:pStyle w:val="Listenabsatz"/>
              <w:ind w:left="0"/>
              <w:rPr>
                <w:rFonts w:ascii="Verdana" w:hAnsi="Verdana" w:cstheme="minorHAnsi"/>
                <w:sz w:val="20"/>
                <w:szCs w:val="20"/>
                <w:lang w:val="it-IT"/>
              </w:rPr>
            </w:pPr>
          </w:p>
        </w:tc>
      </w:tr>
      <w:tr w:rsidR="003D74F0" w:rsidRPr="00FF52FB" w14:paraId="783874B6"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54273D41" w14:textId="5E235948"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f4.8</w:t>
            </w:r>
          </w:p>
        </w:tc>
        <w:tc>
          <w:tcPr>
            <w:tcW w:w="5210" w:type="dxa"/>
            <w:shd w:val="clear" w:color="auto" w:fill="DEEAF6" w:themeFill="accent5" w:themeFillTint="33"/>
          </w:tcPr>
          <w:p w14:paraId="0065B657" w14:textId="2FF7333F" w:rsidR="003D74F0" w:rsidRPr="004F2778" w:rsidRDefault="00C25725" w:rsidP="003D74F0">
            <w:pPr>
              <w:rPr>
                <w:rFonts w:ascii="Verdana" w:eastAsia="Times New Roman" w:hAnsi="Verdana" w:cs="Arial"/>
                <w:sz w:val="20"/>
                <w:szCs w:val="20"/>
                <w:lang w:val="it-IT" w:eastAsia="de-CH"/>
              </w:rPr>
            </w:pPr>
            <w:r w:rsidRPr="004F2778">
              <w:rPr>
                <w:rFonts w:ascii="Verdana" w:hAnsi="Verdana" w:cs="Arial"/>
                <w:sz w:val="20"/>
                <w:szCs w:val="20"/>
                <w:lang w:val="it-IT" w:eastAsia="de-DE"/>
              </w:rPr>
              <w:t>Descrivere le forme più comuni della struttura delle barbatelle e i corrispondenti tagli di potatura. (C2)</w:t>
            </w:r>
          </w:p>
        </w:tc>
        <w:tc>
          <w:tcPr>
            <w:tcW w:w="2115" w:type="dxa"/>
            <w:gridSpan w:val="2"/>
            <w:shd w:val="clear" w:color="auto" w:fill="DEEAF6" w:themeFill="accent5" w:themeFillTint="33"/>
          </w:tcPr>
          <w:p w14:paraId="5910E545" w14:textId="7C8B19C1" w:rsidR="003D74F0" w:rsidRPr="004F2778" w:rsidRDefault="000878D4" w:rsidP="003D74F0">
            <w:pPr>
              <w:pStyle w:val="Listenabsatz"/>
              <w:ind w:left="0"/>
              <w:rPr>
                <w:rFonts w:ascii="Verdana" w:hAnsi="Verdana" w:cs="Arial"/>
                <w:i/>
                <w:iCs/>
                <w:sz w:val="20"/>
                <w:szCs w:val="20"/>
                <w:lang w:val="it-IT" w:eastAsia="de-DE"/>
              </w:rPr>
            </w:pPr>
            <w:r w:rsidRPr="004F2778">
              <w:rPr>
                <w:rFonts w:ascii="Verdana" w:hAnsi="Verdana"/>
                <w:i/>
                <w:iCs/>
                <w:sz w:val="20"/>
                <w:szCs w:val="20"/>
                <w:lang w:val="it-IT"/>
              </w:rPr>
              <w:t xml:space="preserve">AFC Vitivinicoltore/trice </w:t>
            </w:r>
            <w:r w:rsidR="004A20AF" w:rsidRPr="004F2778">
              <w:rPr>
                <w:rFonts w:ascii="Verdana" w:hAnsi="Verdana" w:cs="Arial"/>
                <w:i/>
                <w:iCs/>
                <w:sz w:val="20"/>
                <w:szCs w:val="20"/>
                <w:lang w:val="it-IT" w:eastAsia="de-DE"/>
              </w:rPr>
              <w:t xml:space="preserve">d4.4 </w:t>
            </w:r>
            <w:r w:rsidRPr="004F2778">
              <w:rPr>
                <w:rFonts w:ascii="Verdana" w:hAnsi="Verdana" w:cs="Arial"/>
                <w:i/>
                <w:iCs/>
                <w:sz w:val="20"/>
                <w:szCs w:val="20"/>
                <w:lang w:val="it-IT" w:eastAsia="de-DE"/>
              </w:rPr>
              <w:t>adattato</w:t>
            </w:r>
          </w:p>
        </w:tc>
      </w:tr>
      <w:tr w:rsidR="003D74F0" w:rsidRPr="004F2778" w14:paraId="339DEA1C"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015AE7DA" w14:textId="78FF8F3B"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f4.16</w:t>
            </w:r>
          </w:p>
        </w:tc>
        <w:tc>
          <w:tcPr>
            <w:tcW w:w="5210" w:type="dxa"/>
            <w:shd w:val="clear" w:color="auto" w:fill="FFF2CC" w:themeFill="accent4" w:themeFillTint="33"/>
          </w:tcPr>
          <w:p w14:paraId="177D45C7" w14:textId="3093F6E3" w:rsidR="003D74F0" w:rsidRPr="004F2778" w:rsidRDefault="00C25725" w:rsidP="003D74F0">
            <w:pPr>
              <w:rPr>
                <w:rFonts w:ascii="Verdana" w:eastAsia="Times New Roman" w:hAnsi="Verdana" w:cs="Arial"/>
                <w:sz w:val="20"/>
                <w:szCs w:val="20"/>
                <w:lang w:val="it-IT" w:eastAsia="de-CH"/>
              </w:rPr>
            </w:pPr>
            <w:r w:rsidRPr="004F2778">
              <w:rPr>
                <w:rFonts w:ascii="Verdana" w:hAnsi="Verdana" w:cs="Arial"/>
                <w:sz w:val="20"/>
                <w:szCs w:val="20"/>
                <w:lang w:val="it-IT"/>
              </w:rPr>
              <w:t>Spiegare i criteri di qualità delle piantine per le varietà di frutta più comuni. (C2)</w:t>
            </w:r>
          </w:p>
        </w:tc>
        <w:tc>
          <w:tcPr>
            <w:tcW w:w="2115" w:type="dxa"/>
            <w:gridSpan w:val="2"/>
            <w:shd w:val="clear" w:color="auto" w:fill="FFF2CC" w:themeFill="accent4" w:themeFillTint="33"/>
          </w:tcPr>
          <w:p w14:paraId="3BEAA3E2"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0C6D313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2FED6A23" w14:textId="7F26D340"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f4.17</w:t>
            </w:r>
          </w:p>
        </w:tc>
        <w:tc>
          <w:tcPr>
            <w:tcW w:w="5210" w:type="dxa"/>
            <w:shd w:val="clear" w:color="auto" w:fill="FFF2CC" w:themeFill="accent4" w:themeFillTint="33"/>
          </w:tcPr>
          <w:p w14:paraId="420D9097" w14:textId="370606CC" w:rsidR="003D74F0" w:rsidRPr="004F2778" w:rsidRDefault="00C25725" w:rsidP="003D74F0">
            <w:pPr>
              <w:rPr>
                <w:rFonts w:ascii="Verdana" w:eastAsia="Times New Roman" w:hAnsi="Verdana" w:cs="Arial"/>
                <w:sz w:val="20"/>
                <w:szCs w:val="20"/>
                <w:lang w:val="it-IT" w:eastAsia="de-CH"/>
              </w:rPr>
            </w:pPr>
            <w:r w:rsidRPr="004F2778">
              <w:rPr>
                <w:rFonts w:ascii="Verdana" w:hAnsi="Verdana" w:cs="Arial"/>
                <w:sz w:val="20"/>
                <w:szCs w:val="20"/>
                <w:lang w:val="it-IT"/>
              </w:rPr>
              <w:t>Spiegare i punti rilevanti a cui prestare attenzione durante la messa a dimora di frutta a nocciolo e pomacea. (C2)</w:t>
            </w:r>
          </w:p>
        </w:tc>
        <w:tc>
          <w:tcPr>
            <w:tcW w:w="2115" w:type="dxa"/>
            <w:gridSpan w:val="2"/>
            <w:shd w:val="clear" w:color="auto" w:fill="FFF2CC" w:themeFill="accent4" w:themeFillTint="33"/>
          </w:tcPr>
          <w:p w14:paraId="1D70D377"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3A6706AF"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7B07C19B" w14:textId="0F83322B"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f4.18</w:t>
            </w:r>
          </w:p>
        </w:tc>
        <w:tc>
          <w:tcPr>
            <w:tcW w:w="5210" w:type="dxa"/>
            <w:shd w:val="clear" w:color="auto" w:fill="FFF2CC" w:themeFill="accent4" w:themeFillTint="33"/>
          </w:tcPr>
          <w:p w14:paraId="739B3F9B" w14:textId="3BCC9847" w:rsidR="003D74F0" w:rsidRPr="004F2778" w:rsidRDefault="00C25725" w:rsidP="003D74F0">
            <w:pPr>
              <w:rPr>
                <w:rFonts w:ascii="Verdana" w:eastAsia="Times New Roman" w:hAnsi="Verdana" w:cs="Arial"/>
                <w:sz w:val="20"/>
                <w:szCs w:val="20"/>
                <w:lang w:val="it-IT" w:eastAsia="de-CH"/>
              </w:rPr>
            </w:pPr>
            <w:r w:rsidRPr="004F2778">
              <w:rPr>
                <w:rFonts w:ascii="Verdana" w:hAnsi="Verdana" w:cs="Arial"/>
                <w:sz w:val="20"/>
                <w:szCs w:val="20"/>
                <w:lang w:val="it-IT"/>
              </w:rPr>
              <w:t>Spiegare i punti rilevanti a cui prestare attenzione durante la messa a dimora di fragole e bacche da cespuglio. (C2)</w:t>
            </w:r>
          </w:p>
        </w:tc>
        <w:tc>
          <w:tcPr>
            <w:tcW w:w="2115" w:type="dxa"/>
            <w:gridSpan w:val="2"/>
            <w:shd w:val="clear" w:color="auto" w:fill="FFF2CC" w:themeFill="accent4" w:themeFillTint="33"/>
          </w:tcPr>
          <w:p w14:paraId="25E41785"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7701E869"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4ADCC1C0" w14:textId="2FBC118D"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f4.20</w:t>
            </w:r>
          </w:p>
        </w:tc>
        <w:tc>
          <w:tcPr>
            <w:tcW w:w="5210" w:type="dxa"/>
            <w:shd w:val="clear" w:color="auto" w:fill="FFF2CC" w:themeFill="accent4" w:themeFillTint="33"/>
          </w:tcPr>
          <w:p w14:paraId="1201B71F" w14:textId="573EF181" w:rsidR="003D74F0" w:rsidRPr="004F2778" w:rsidRDefault="00C25725" w:rsidP="003D74F0">
            <w:pPr>
              <w:rPr>
                <w:rFonts w:ascii="Verdana" w:eastAsia="Times New Roman" w:hAnsi="Verdana" w:cs="Arial"/>
                <w:sz w:val="20"/>
                <w:szCs w:val="20"/>
                <w:lang w:val="it-IT" w:eastAsia="de-CH"/>
              </w:rPr>
            </w:pPr>
            <w:r w:rsidRPr="004F2778">
              <w:rPr>
                <w:rFonts w:ascii="Verdana" w:hAnsi="Verdana" w:cs="Arial"/>
                <w:sz w:val="20"/>
                <w:szCs w:val="20"/>
                <w:lang w:val="it-IT"/>
              </w:rPr>
              <w:t>Descrivere i principi fisiologici fondamentali de-gli alberi da frutta e le principali regole della potatura di formazione. (C2)</w:t>
            </w:r>
          </w:p>
        </w:tc>
        <w:tc>
          <w:tcPr>
            <w:tcW w:w="2115" w:type="dxa"/>
            <w:gridSpan w:val="2"/>
            <w:shd w:val="clear" w:color="auto" w:fill="FFF2CC" w:themeFill="accent4" w:themeFillTint="33"/>
          </w:tcPr>
          <w:p w14:paraId="66DAE7F7" w14:textId="77777777" w:rsidR="003D74F0" w:rsidRPr="004F2778" w:rsidRDefault="003D74F0" w:rsidP="003D74F0">
            <w:pPr>
              <w:pStyle w:val="Listenabsatz"/>
              <w:ind w:left="0"/>
              <w:rPr>
                <w:rFonts w:ascii="Verdana" w:hAnsi="Verdana" w:cstheme="minorHAnsi"/>
                <w:sz w:val="20"/>
                <w:szCs w:val="20"/>
                <w:lang w:val="it-IT"/>
              </w:rPr>
            </w:pPr>
          </w:p>
        </w:tc>
      </w:tr>
      <w:tr w:rsidR="003D74F0" w:rsidRPr="00FF52FB" w14:paraId="593BC343"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25C14B8" w14:textId="5DB129F4" w:rsidR="003D74F0" w:rsidRPr="004F2778" w:rsidRDefault="00BF27B0" w:rsidP="003D74F0">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4193AC0A" w14:textId="5B2A3E55" w:rsidR="003D74F0" w:rsidRPr="004F2778" w:rsidRDefault="00BF27B0" w:rsidP="003D74F0">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Inserimenti nella documentazione d'apprendimento</w:t>
            </w:r>
            <w:r w:rsidR="003D74F0" w:rsidRPr="004F2778">
              <w:rPr>
                <w:rFonts w:ascii="Verdana" w:hAnsi="Verdana" w:cs="Arial"/>
                <w:sz w:val="20"/>
                <w:szCs w:val="20"/>
                <w:lang w:val="it-IT" w:eastAsia="de-DE"/>
              </w:rPr>
              <w:t xml:space="preserve">: </w:t>
            </w:r>
            <w:r w:rsidR="001F0D0D" w:rsidRPr="004F2778">
              <w:rPr>
                <w:rFonts w:ascii="Verdana" w:hAnsi="Verdana" w:cs="Arial"/>
                <w:sz w:val="20"/>
                <w:szCs w:val="20"/>
                <w:lang w:val="it-IT" w:eastAsia="de-DE"/>
              </w:rPr>
              <w:t>0</w:t>
            </w:r>
            <w:r w:rsidR="0093425D">
              <w:rPr>
                <w:rFonts w:ascii="Verdana" w:hAnsi="Verdana" w:cs="Arial"/>
                <w:sz w:val="20"/>
                <w:szCs w:val="20"/>
                <w:lang w:val="it-IT" w:eastAsia="de-DE"/>
              </w:rPr>
              <w:t>1</w:t>
            </w:r>
            <w:r w:rsidR="001F0D0D" w:rsidRPr="004F2778">
              <w:rPr>
                <w:rFonts w:ascii="Verdana" w:hAnsi="Verdana" w:cs="Arial"/>
                <w:sz w:val="20"/>
                <w:szCs w:val="20"/>
                <w:lang w:val="it-IT" w:eastAsia="de-DE"/>
              </w:rPr>
              <w:t xml:space="preserve">-f4 </w:t>
            </w:r>
            <w:r w:rsidR="00C25725" w:rsidRPr="004F2778">
              <w:rPr>
                <w:rFonts w:ascii="Verdana" w:hAnsi="Verdana" w:cs="Arial"/>
                <w:sz w:val="20"/>
                <w:szCs w:val="20"/>
                <w:lang w:val="it-IT" w:eastAsia="de-DE"/>
              </w:rPr>
              <w:t>CFP</w:t>
            </w:r>
            <w:r w:rsidR="001F0D0D" w:rsidRPr="004F2778">
              <w:rPr>
                <w:rFonts w:ascii="Verdana" w:hAnsi="Verdana" w:cs="Arial"/>
                <w:sz w:val="20"/>
                <w:szCs w:val="20"/>
                <w:lang w:val="it-IT" w:eastAsia="de-DE"/>
              </w:rPr>
              <w:t xml:space="preserve"> </w:t>
            </w:r>
            <w:r w:rsidRPr="004F2778">
              <w:rPr>
                <w:rFonts w:ascii="Verdana" w:hAnsi="Verdana" w:cs="Arial"/>
                <w:sz w:val="20"/>
                <w:szCs w:val="20"/>
                <w:lang w:val="it-IT" w:eastAsia="de-DE"/>
              </w:rPr>
              <w:t>Seminare o piantare una coltura orticola</w:t>
            </w:r>
            <w:r w:rsidR="001F0D0D" w:rsidRPr="004F2778">
              <w:rPr>
                <w:rFonts w:ascii="Verdana" w:hAnsi="Verdana" w:cs="Arial"/>
                <w:sz w:val="20"/>
                <w:szCs w:val="20"/>
                <w:lang w:val="it-IT" w:eastAsia="de-DE"/>
              </w:rPr>
              <w:t xml:space="preserve"> / 0</w:t>
            </w:r>
            <w:r w:rsidR="0093425D">
              <w:rPr>
                <w:rFonts w:ascii="Verdana" w:hAnsi="Verdana" w:cs="Arial"/>
                <w:sz w:val="20"/>
                <w:szCs w:val="20"/>
                <w:lang w:val="it-IT" w:eastAsia="de-DE"/>
              </w:rPr>
              <w:t>1</w:t>
            </w:r>
            <w:r w:rsidR="001F0D0D" w:rsidRPr="004F2778">
              <w:rPr>
                <w:rFonts w:ascii="Verdana" w:hAnsi="Verdana" w:cs="Arial"/>
                <w:sz w:val="20"/>
                <w:szCs w:val="20"/>
                <w:lang w:val="it-IT" w:eastAsia="de-DE"/>
              </w:rPr>
              <w:t xml:space="preserve">-f4 </w:t>
            </w:r>
            <w:r w:rsidR="00C25725" w:rsidRPr="004F2778">
              <w:rPr>
                <w:rFonts w:ascii="Verdana" w:hAnsi="Verdana" w:cs="Arial"/>
                <w:sz w:val="20"/>
                <w:szCs w:val="20"/>
                <w:lang w:val="it-IT" w:eastAsia="de-DE"/>
              </w:rPr>
              <w:t>CFP</w:t>
            </w:r>
            <w:r w:rsidR="001F0D0D" w:rsidRPr="004F2778">
              <w:rPr>
                <w:rFonts w:ascii="Verdana" w:hAnsi="Verdana" w:cs="Arial"/>
                <w:sz w:val="20"/>
                <w:szCs w:val="20"/>
                <w:lang w:val="it-IT" w:eastAsia="de-DE"/>
              </w:rPr>
              <w:t xml:space="preserve"> </w:t>
            </w:r>
            <w:r w:rsidRPr="004F2778">
              <w:rPr>
                <w:rFonts w:ascii="Verdana" w:hAnsi="Verdana" w:cs="Arial"/>
                <w:sz w:val="20"/>
                <w:szCs w:val="20"/>
                <w:lang w:val="it-IT" w:eastAsia="de-DE"/>
              </w:rPr>
              <w:t>Piantare una coltura frutticola</w:t>
            </w:r>
            <w:r w:rsidR="00BD094D" w:rsidRPr="004F2778">
              <w:rPr>
                <w:rFonts w:ascii="Verdana" w:hAnsi="Verdana" w:cs="Arial"/>
                <w:sz w:val="20"/>
                <w:szCs w:val="20"/>
                <w:lang w:val="it-IT" w:eastAsia="de-DE"/>
              </w:rPr>
              <w:t xml:space="preserve"> / 0</w:t>
            </w:r>
            <w:r w:rsidR="0093425D">
              <w:rPr>
                <w:rFonts w:ascii="Verdana" w:hAnsi="Verdana" w:cs="Arial"/>
                <w:sz w:val="20"/>
                <w:szCs w:val="20"/>
                <w:lang w:val="it-IT" w:eastAsia="de-DE"/>
              </w:rPr>
              <w:t>1</w:t>
            </w:r>
            <w:r w:rsidR="00BD094D" w:rsidRPr="004F2778">
              <w:rPr>
                <w:rFonts w:ascii="Verdana" w:hAnsi="Verdana" w:cs="Arial"/>
                <w:sz w:val="20"/>
                <w:szCs w:val="20"/>
                <w:lang w:val="it-IT" w:eastAsia="de-DE"/>
              </w:rPr>
              <w:t xml:space="preserve">-f4 </w:t>
            </w:r>
            <w:r w:rsidR="00C25725" w:rsidRPr="004F2778">
              <w:rPr>
                <w:rFonts w:ascii="Verdana" w:hAnsi="Verdana" w:cs="Arial"/>
                <w:sz w:val="20"/>
                <w:szCs w:val="20"/>
                <w:lang w:val="it-IT" w:eastAsia="de-DE"/>
              </w:rPr>
              <w:t>CFP</w:t>
            </w:r>
            <w:r w:rsidR="00BD094D" w:rsidRPr="004F2778">
              <w:rPr>
                <w:rFonts w:ascii="Verdana" w:hAnsi="Verdana" w:cs="Arial"/>
                <w:sz w:val="20"/>
                <w:szCs w:val="20"/>
                <w:lang w:val="it-IT" w:eastAsia="de-DE"/>
              </w:rPr>
              <w:t xml:space="preserve"> </w:t>
            </w:r>
            <w:r w:rsidRPr="004F2778">
              <w:rPr>
                <w:rFonts w:ascii="Verdana" w:hAnsi="Verdana" w:cs="Arial"/>
                <w:sz w:val="20"/>
                <w:szCs w:val="20"/>
                <w:lang w:val="it-IT" w:eastAsia="de-DE"/>
              </w:rPr>
              <w:t>Impiantare una nuova parcella di vigneto</w:t>
            </w:r>
          </w:p>
        </w:tc>
      </w:tr>
    </w:tbl>
    <w:p w14:paraId="2EA0CB58" w14:textId="77777777" w:rsidR="00DA79A0" w:rsidRPr="004F2778" w:rsidRDefault="00DA79A0" w:rsidP="00DA79A0">
      <w:pPr>
        <w:spacing w:before="60" w:after="60" w:line="264" w:lineRule="auto"/>
        <w:rPr>
          <w:rFonts w:eastAsia="Arial" w:cstheme="minorHAnsi"/>
          <w:b/>
          <w:bCs/>
          <w:sz w:val="32"/>
          <w:szCs w:val="32"/>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00"/>
        <w:gridCol w:w="1550"/>
        <w:gridCol w:w="565"/>
      </w:tblGrid>
      <w:tr w:rsidR="009D4A11" w:rsidRPr="004F2778" w14:paraId="6CB8A2B7" w14:textId="77777777" w:rsidTr="00173960">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F810CA" w14:textId="5F510B1B" w:rsidR="003C53FD" w:rsidRPr="004F2778" w:rsidRDefault="00911DB8" w:rsidP="00035B19">
            <w:pPr>
              <w:rPr>
                <w:rFonts w:ascii="Verdana" w:hAnsi="Verdana" w:cstheme="minorHAnsi"/>
                <w:b/>
                <w:bCs/>
                <w:sz w:val="20"/>
                <w:szCs w:val="20"/>
                <w:lang w:val="it-IT"/>
              </w:rPr>
            </w:pPr>
            <w:r w:rsidRPr="004F2778">
              <w:rPr>
                <w:rFonts w:ascii="Verdana" w:hAnsi="Verdana" w:cstheme="minorHAnsi"/>
                <w:b/>
                <w:bCs/>
                <w:sz w:val="20"/>
                <w:szCs w:val="20"/>
                <w:lang w:val="it-IT"/>
              </w:rPr>
              <w:t>Unità d’apprendimento</w:t>
            </w:r>
          </w:p>
        </w:tc>
        <w:tc>
          <w:tcPr>
            <w:tcW w:w="52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A8E482" w14:textId="6806FBB6" w:rsidR="003C53FD" w:rsidRPr="004F2778" w:rsidRDefault="00352594" w:rsidP="00035B19">
            <w:pPr>
              <w:rPr>
                <w:rFonts w:ascii="Verdana" w:hAnsi="Verdana" w:cstheme="minorHAnsi"/>
                <w:b/>
                <w:bCs/>
                <w:sz w:val="20"/>
                <w:szCs w:val="20"/>
                <w:lang w:val="it-IT"/>
              </w:rPr>
            </w:pPr>
            <w:r w:rsidRPr="004F2778">
              <w:rPr>
                <w:rFonts w:ascii="Verdana" w:hAnsi="Verdana" w:cstheme="minorHAnsi"/>
                <w:b/>
                <w:bCs/>
                <w:sz w:val="20"/>
                <w:szCs w:val="20"/>
                <w:lang w:val="it-IT"/>
              </w:rPr>
              <w:t xml:space="preserve">Utilizzare e stoccare i </w:t>
            </w:r>
            <w:r w:rsidR="0064720D" w:rsidRPr="004F2778">
              <w:rPr>
                <w:rFonts w:ascii="Verdana" w:hAnsi="Verdana" w:cstheme="minorHAnsi"/>
                <w:b/>
                <w:bCs/>
                <w:sz w:val="20"/>
                <w:szCs w:val="20"/>
                <w:lang w:val="it-IT"/>
              </w:rPr>
              <w:t>concimi</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5321DF" w14:textId="574AA169" w:rsidR="003C53FD" w:rsidRPr="004F2778" w:rsidRDefault="003C53FD" w:rsidP="00035B19">
            <w:pPr>
              <w:rPr>
                <w:rFonts w:ascii="Verdana" w:hAnsi="Verdana" w:cstheme="minorHAnsi"/>
                <w:b/>
                <w:bCs/>
                <w:sz w:val="20"/>
                <w:szCs w:val="20"/>
                <w:lang w:val="it-IT"/>
              </w:rPr>
            </w:pPr>
            <w:r w:rsidRPr="004F2778">
              <w:rPr>
                <w:rFonts w:ascii="Verdana" w:hAnsi="Verdana" w:cstheme="minorHAnsi"/>
                <w:b/>
                <w:bCs/>
                <w:sz w:val="20"/>
                <w:szCs w:val="20"/>
                <w:lang w:val="it-IT"/>
              </w:rPr>
              <w:t>Le</w:t>
            </w:r>
            <w:r w:rsidR="0028518C"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474F44" w14:textId="72B06B7A" w:rsidR="003C53FD" w:rsidRPr="004F2778" w:rsidRDefault="00854D7B" w:rsidP="00035B19">
            <w:pPr>
              <w:rPr>
                <w:rFonts w:ascii="Verdana" w:hAnsi="Verdana" w:cstheme="minorHAnsi"/>
                <w:b/>
                <w:bCs/>
                <w:sz w:val="20"/>
                <w:szCs w:val="20"/>
                <w:lang w:val="it-IT"/>
              </w:rPr>
            </w:pPr>
            <w:r w:rsidRPr="004F2778">
              <w:rPr>
                <w:rFonts w:ascii="Verdana" w:hAnsi="Verdana" w:cstheme="minorHAnsi"/>
                <w:b/>
                <w:bCs/>
                <w:sz w:val="20"/>
                <w:szCs w:val="20"/>
                <w:lang w:val="it-IT"/>
              </w:rPr>
              <w:t>3</w:t>
            </w:r>
            <w:r w:rsidR="003C53FD" w:rsidRPr="004F2778">
              <w:rPr>
                <w:rFonts w:ascii="Verdana" w:hAnsi="Verdana" w:cstheme="minorHAnsi"/>
                <w:b/>
                <w:bCs/>
                <w:sz w:val="20"/>
                <w:szCs w:val="20"/>
                <w:lang w:val="it-IT"/>
              </w:rPr>
              <w:t>0</w:t>
            </w:r>
          </w:p>
        </w:tc>
      </w:tr>
      <w:tr w:rsidR="009D4A11" w:rsidRPr="00FF52FB" w14:paraId="13803C7A" w14:textId="77777777" w:rsidTr="00173960">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645113" w14:textId="42596F9D" w:rsidR="00282CDA" w:rsidRPr="004F2778" w:rsidRDefault="00C25725" w:rsidP="00D413FD">
            <w:pPr>
              <w:spacing w:before="240" w:after="120"/>
              <w:jc w:val="both"/>
              <w:rPr>
                <w:rFonts w:ascii="Verdana" w:hAnsi="Verdana" w:cs="Arial"/>
                <w:sz w:val="20"/>
                <w:szCs w:val="20"/>
                <w:lang w:val="it-IT"/>
              </w:rPr>
            </w:pPr>
            <w:r w:rsidRPr="004F2778">
              <w:rPr>
                <w:rFonts w:ascii="Verdana" w:hAnsi="Verdana" w:cs="Arial"/>
                <w:sz w:val="20"/>
                <w:szCs w:val="20"/>
                <w:lang w:val="it-IT"/>
              </w:rPr>
              <w:t>Competenza operativa f2: Nutrire e irrigare le colture speciali</w:t>
            </w:r>
          </w:p>
          <w:p w14:paraId="078726A3" w14:textId="58F7D31F" w:rsidR="00282CDA" w:rsidRPr="004F2778" w:rsidRDefault="00C25725" w:rsidP="00024308">
            <w:pPr>
              <w:spacing w:after="120"/>
              <w:jc w:val="both"/>
              <w:rPr>
                <w:rFonts w:ascii="Verdana" w:hAnsi="Verdana" w:cs="Arial"/>
                <w:i/>
                <w:iCs/>
                <w:sz w:val="20"/>
                <w:szCs w:val="20"/>
                <w:lang w:val="it-IT"/>
              </w:rPr>
            </w:pPr>
            <w:r w:rsidRPr="004F2778">
              <w:rPr>
                <w:rFonts w:ascii="Verdana" w:hAnsi="Verdana" w:cs="Arial"/>
                <w:i/>
                <w:iCs/>
                <w:sz w:val="20"/>
                <w:szCs w:val="20"/>
                <w:lang w:val="it-IT"/>
              </w:rPr>
              <w:t>Le addette alle attività agricole e gli addetti alle attività agricole nutrono e irrigano le colture speciali presenti nell’azienda di tirocinio mediante una concimazione mirata e un’irrigazione ottimale. In questo modo contribuiscono a preservare e promuovere la fertilità del suolo in modo sostenibile, prestando attenzione a una gestione responsabile delle risorse</w:t>
            </w:r>
            <w:r w:rsidR="00282CDA" w:rsidRPr="004F2778">
              <w:rPr>
                <w:rFonts w:ascii="Verdana" w:hAnsi="Verdana" w:cs="Arial"/>
                <w:i/>
                <w:iCs/>
                <w:sz w:val="20"/>
                <w:szCs w:val="20"/>
                <w:lang w:val="it-IT"/>
              </w:rPr>
              <w:t>.</w:t>
            </w:r>
          </w:p>
          <w:p w14:paraId="715CE313" w14:textId="60BC85AA" w:rsidR="003C53FD" w:rsidRPr="004F2778" w:rsidRDefault="00C25725" w:rsidP="00024308">
            <w:pPr>
              <w:spacing w:after="120"/>
              <w:jc w:val="both"/>
              <w:rPr>
                <w:rFonts w:ascii="Verdana" w:hAnsi="Verdana" w:cstheme="minorHAnsi"/>
                <w:sz w:val="20"/>
                <w:szCs w:val="20"/>
                <w:lang w:val="it-IT"/>
              </w:rPr>
            </w:pPr>
            <w:r w:rsidRPr="004F2778">
              <w:rPr>
                <w:rFonts w:ascii="Verdana" w:hAnsi="Verdana" w:cs="Arial"/>
                <w:sz w:val="20"/>
                <w:szCs w:val="20"/>
                <w:lang w:val="it-IT"/>
              </w:rPr>
              <w:t>Le addette alle attività agricole e gli addetti alle attività agricole impostano gli apparecchi per la concimazione in base alle istruzioni e spargono in maniera professionale sia concimi organici sia minerali. D’accordo con il/la gestore/trice aziendale, seminano sovesci per la fissazione di sostanze nutritive e stoccano il concime in maniera sicura. Riconoscono i sintomi di carenze nelle colture e informano la persona responsabile. Per l’irrigazione installano impianti adatti e svolgono l’irrigazione secondo le istruzioni. Inoltre, controllano regolarmente gli impianti d’irrigazione e se necessario li correggono per garantire l’approvvigionamento delle colture speciali</w:t>
            </w:r>
            <w:r w:rsidR="00282CDA" w:rsidRPr="004F2778">
              <w:rPr>
                <w:rFonts w:ascii="Verdana" w:hAnsi="Verdana" w:cs="Arial"/>
                <w:sz w:val="20"/>
                <w:szCs w:val="20"/>
                <w:lang w:val="it-IT"/>
              </w:rPr>
              <w:t>.</w:t>
            </w:r>
          </w:p>
        </w:tc>
      </w:tr>
      <w:tr w:rsidR="009D4A11" w:rsidRPr="004F2778" w14:paraId="7FE07743"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399CCF71" w14:textId="4CC26454" w:rsidR="003C53FD" w:rsidRPr="004F2778" w:rsidRDefault="00911DB8"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lastRenderedPageBreak/>
              <w:t>OV nr.</w:t>
            </w:r>
          </w:p>
        </w:tc>
        <w:tc>
          <w:tcPr>
            <w:tcW w:w="5210" w:type="dxa"/>
            <w:gridSpan w:val="2"/>
            <w:shd w:val="clear" w:color="auto" w:fill="E2EFD9" w:themeFill="accent6" w:themeFillTint="33"/>
          </w:tcPr>
          <w:p w14:paraId="4FCEE197" w14:textId="2FE6474A" w:rsidR="003C53FD" w:rsidRPr="004F2778" w:rsidRDefault="00911DB8"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4EB138E5" w14:textId="2381E31D" w:rsidR="003C53FD" w:rsidRPr="004F2778" w:rsidRDefault="00BF27B0"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282CDA" w:rsidRPr="004F2778" w14:paraId="77B4DF57"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FF" w:themeFill="background1"/>
          </w:tcPr>
          <w:p w14:paraId="6BF03F69" w14:textId="3B1F1868" w:rsidR="00282CDA" w:rsidRPr="004F2778" w:rsidRDefault="00282CDA" w:rsidP="00BD1487">
            <w:pPr>
              <w:rPr>
                <w:rFonts w:ascii="Verdana" w:hAnsi="Verdana" w:cstheme="minorHAnsi"/>
                <w:b/>
                <w:sz w:val="20"/>
                <w:szCs w:val="20"/>
                <w:lang w:val="it-IT"/>
              </w:rPr>
            </w:pPr>
            <w:r w:rsidRPr="004F2778">
              <w:rPr>
                <w:rFonts w:ascii="Verdana" w:hAnsi="Verdana" w:cstheme="minorHAnsi"/>
                <w:sz w:val="20"/>
                <w:szCs w:val="20"/>
                <w:lang w:val="it-IT"/>
              </w:rPr>
              <w:t>f2.1a</w:t>
            </w:r>
          </w:p>
        </w:tc>
        <w:tc>
          <w:tcPr>
            <w:tcW w:w="5210" w:type="dxa"/>
            <w:gridSpan w:val="2"/>
            <w:shd w:val="clear" w:color="auto" w:fill="FFFFFF" w:themeFill="background1"/>
          </w:tcPr>
          <w:p w14:paraId="7ABD8BB6" w14:textId="7F4211D4" w:rsidR="00282CDA" w:rsidRPr="004F2778" w:rsidRDefault="00C25725" w:rsidP="004A20AF">
            <w:pPr>
              <w:rPr>
                <w:rFonts w:ascii="Verdana" w:hAnsi="Verdana" w:cs="Arial"/>
                <w:sz w:val="20"/>
                <w:szCs w:val="20"/>
                <w:lang w:val="it-IT"/>
              </w:rPr>
            </w:pPr>
            <w:r w:rsidRPr="004F2778">
              <w:rPr>
                <w:rFonts w:ascii="Verdana" w:hAnsi="Verdana" w:cs="Arial"/>
                <w:sz w:val="20"/>
                <w:szCs w:val="20"/>
                <w:lang w:val="it-IT"/>
              </w:rPr>
              <w:t>Descrivere le procedure di concimazione impiegate nella propria azienda di tirocinio. (C2)</w:t>
            </w:r>
          </w:p>
        </w:tc>
        <w:tc>
          <w:tcPr>
            <w:tcW w:w="2115" w:type="dxa"/>
            <w:gridSpan w:val="2"/>
            <w:shd w:val="clear" w:color="auto" w:fill="FFFFFF" w:themeFill="background1"/>
          </w:tcPr>
          <w:p w14:paraId="54A5CCF6" w14:textId="6A6E5CCE" w:rsidR="00282CDA" w:rsidRPr="004F2778" w:rsidRDefault="00895BBA" w:rsidP="00035B19">
            <w:pPr>
              <w:pStyle w:val="Listenabsatz"/>
              <w:spacing w:before="60" w:after="60"/>
              <w:ind w:left="0"/>
              <w:contextualSpacing w:val="0"/>
              <w:rPr>
                <w:rFonts w:ascii="Verdana" w:hAnsi="Verdana" w:cstheme="minorHAnsi"/>
                <w:b/>
                <w:i/>
                <w:iCs/>
                <w:sz w:val="20"/>
                <w:szCs w:val="20"/>
                <w:lang w:val="it-IT"/>
              </w:rPr>
            </w:pPr>
            <w:r w:rsidRPr="004F2778">
              <w:rPr>
                <w:rFonts w:ascii="Verdana" w:hAnsi="Verdana"/>
                <w:i/>
                <w:iCs/>
                <w:sz w:val="20"/>
                <w:szCs w:val="20"/>
                <w:lang w:val="it-IT"/>
              </w:rPr>
              <w:t xml:space="preserve">AFC Orticoltore/trice </w:t>
            </w:r>
            <w:r w:rsidR="00282CDA" w:rsidRPr="004F2778">
              <w:rPr>
                <w:rFonts w:ascii="Verdana" w:hAnsi="Verdana" w:cs="Arial"/>
                <w:i/>
                <w:iCs/>
                <w:sz w:val="20"/>
                <w:szCs w:val="20"/>
                <w:lang w:val="it-IT"/>
              </w:rPr>
              <w:t>e1.4</w:t>
            </w:r>
          </w:p>
        </w:tc>
      </w:tr>
      <w:tr w:rsidR="00282CDA" w:rsidRPr="004F2778" w14:paraId="3680FA51"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FF" w:themeFill="background1"/>
          </w:tcPr>
          <w:p w14:paraId="435995A9" w14:textId="7A521C92" w:rsidR="00282CDA" w:rsidRPr="004F2778" w:rsidRDefault="00282CDA" w:rsidP="00BD1487">
            <w:pPr>
              <w:rPr>
                <w:rFonts w:ascii="Verdana" w:hAnsi="Verdana" w:cstheme="minorHAnsi"/>
                <w:b/>
                <w:sz w:val="20"/>
                <w:szCs w:val="20"/>
                <w:lang w:val="it-IT"/>
              </w:rPr>
            </w:pPr>
            <w:r w:rsidRPr="004F2778">
              <w:rPr>
                <w:rFonts w:ascii="Verdana" w:hAnsi="Verdana" w:cstheme="minorHAnsi"/>
                <w:sz w:val="20"/>
                <w:szCs w:val="20"/>
                <w:lang w:val="it-IT"/>
              </w:rPr>
              <w:t>f2.1b</w:t>
            </w:r>
          </w:p>
        </w:tc>
        <w:tc>
          <w:tcPr>
            <w:tcW w:w="5210" w:type="dxa"/>
            <w:gridSpan w:val="2"/>
            <w:shd w:val="clear" w:color="auto" w:fill="FFFFFF" w:themeFill="background1"/>
          </w:tcPr>
          <w:p w14:paraId="5ECF5799" w14:textId="44BDA6C0" w:rsidR="00282CDA" w:rsidRPr="004F2778" w:rsidRDefault="00C25725"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Arial"/>
                <w:sz w:val="20"/>
                <w:szCs w:val="20"/>
                <w:lang w:val="it-IT"/>
              </w:rPr>
              <w:t>Spiegare la relazione fra il fabbisogno di sostanze nutritive e il potenziale di resa. (C2)</w:t>
            </w:r>
          </w:p>
        </w:tc>
        <w:tc>
          <w:tcPr>
            <w:tcW w:w="2115" w:type="dxa"/>
            <w:gridSpan w:val="2"/>
            <w:shd w:val="clear" w:color="auto" w:fill="FFFFFF" w:themeFill="background1"/>
          </w:tcPr>
          <w:p w14:paraId="5360754D" w14:textId="7B1DF59D" w:rsidR="00282CDA" w:rsidRPr="004F2778" w:rsidRDefault="00895BBA" w:rsidP="00035B19">
            <w:pPr>
              <w:pStyle w:val="Listenabsatz"/>
              <w:spacing w:before="60" w:after="60"/>
              <w:ind w:left="0"/>
              <w:contextualSpacing w:val="0"/>
              <w:rPr>
                <w:rFonts w:ascii="Verdana" w:hAnsi="Verdana" w:cstheme="minorHAnsi"/>
                <w:b/>
                <w:i/>
                <w:iCs/>
                <w:sz w:val="20"/>
                <w:szCs w:val="20"/>
                <w:lang w:val="it-IT"/>
              </w:rPr>
            </w:pPr>
            <w:r w:rsidRPr="004F2778">
              <w:rPr>
                <w:rFonts w:ascii="Verdana" w:hAnsi="Verdana" w:cs="Arial"/>
                <w:i/>
                <w:iCs/>
                <w:sz w:val="20"/>
                <w:szCs w:val="20"/>
                <w:lang w:val="it-IT"/>
              </w:rPr>
              <w:t xml:space="preserve">AFC Orticoltore/trice </w:t>
            </w:r>
            <w:r w:rsidR="00282CDA" w:rsidRPr="004F2778">
              <w:rPr>
                <w:rFonts w:ascii="Verdana" w:hAnsi="Verdana" w:cs="Arial"/>
                <w:i/>
                <w:iCs/>
                <w:sz w:val="20"/>
                <w:szCs w:val="20"/>
                <w:lang w:val="it-IT"/>
              </w:rPr>
              <w:t>e1.1</w:t>
            </w:r>
          </w:p>
        </w:tc>
      </w:tr>
      <w:tr w:rsidR="009D4A11" w:rsidRPr="00FF52FB" w14:paraId="5DF9D530"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14C4FE1" w14:textId="323FA343" w:rsidR="003C53FD" w:rsidRPr="004F2778" w:rsidRDefault="00882E8C" w:rsidP="00962F78">
            <w:pPr>
              <w:rPr>
                <w:rFonts w:ascii="Verdana" w:hAnsi="Verdana" w:cstheme="minorHAnsi"/>
                <w:sz w:val="20"/>
                <w:szCs w:val="20"/>
                <w:lang w:val="it-IT"/>
              </w:rPr>
            </w:pPr>
            <w:r w:rsidRPr="004F2778">
              <w:rPr>
                <w:rFonts w:ascii="Verdana" w:hAnsi="Verdana" w:cstheme="minorHAnsi"/>
                <w:sz w:val="20"/>
                <w:szCs w:val="20"/>
                <w:lang w:val="it-IT"/>
              </w:rPr>
              <w:t>f2.2a</w:t>
            </w:r>
          </w:p>
        </w:tc>
        <w:tc>
          <w:tcPr>
            <w:tcW w:w="5210" w:type="dxa"/>
            <w:gridSpan w:val="2"/>
            <w:shd w:val="clear" w:color="auto" w:fill="FFFFFF" w:themeFill="background1"/>
          </w:tcPr>
          <w:p w14:paraId="47A16565" w14:textId="6EA535D8" w:rsidR="003C53FD" w:rsidRPr="004F2778" w:rsidRDefault="00C25725" w:rsidP="00282CDA">
            <w:pPr>
              <w:rPr>
                <w:rFonts w:ascii="Verdana" w:hAnsi="Verdana" w:cs="Arial"/>
                <w:sz w:val="20"/>
                <w:szCs w:val="20"/>
                <w:lang w:val="it-IT"/>
              </w:rPr>
            </w:pPr>
            <w:r w:rsidRPr="004F2778">
              <w:rPr>
                <w:rFonts w:ascii="Verdana" w:hAnsi="Verdana" w:cs="Arial"/>
                <w:sz w:val="20"/>
                <w:szCs w:val="20"/>
                <w:lang w:val="it-IT"/>
              </w:rPr>
              <w:t>Nominare i concimi aziendali e i concimi commerciali impiegati nell’azienda di tirocinio. (C1)</w:t>
            </w:r>
          </w:p>
        </w:tc>
        <w:tc>
          <w:tcPr>
            <w:tcW w:w="2115" w:type="dxa"/>
            <w:gridSpan w:val="2"/>
            <w:shd w:val="clear" w:color="auto" w:fill="FFFFFF" w:themeFill="background1"/>
          </w:tcPr>
          <w:p w14:paraId="15BBBACC" w14:textId="45EACDCA" w:rsidR="003C53FD" w:rsidRPr="004F2778" w:rsidRDefault="00895BBA" w:rsidP="00962F78">
            <w:pPr>
              <w:pStyle w:val="Listenabsatz"/>
              <w:ind w:left="0"/>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4A20AF" w:rsidRPr="004F2778">
              <w:rPr>
                <w:rFonts w:ascii="Verdana" w:hAnsi="Verdana" w:cs="Arial"/>
                <w:i/>
                <w:iCs/>
                <w:sz w:val="20"/>
                <w:szCs w:val="20"/>
                <w:lang w:val="it-IT"/>
              </w:rPr>
              <w:t>e1.3a</w:t>
            </w:r>
            <w:r w:rsidR="004A20AF" w:rsidRPr="004F2778">
              <w:rPr>
                <w:rFonts w:ascii="Verdana" w:hAnsi="Verdana" w:cstheme="minorHAnsi"/>
                <w:i/>
                <w:iCs/>
                <w:sz w:val="20"/>
                <w:szCs w:val="20"/>
                <w:lang w:val="it-IT"/>
              </w:rPr>
              <w:t xml:space="preserve"> </w:t>
            </w:r>
          </w:p>
        </w:tc>
      </w:tr>
      <w:tr w:rsidR="009D4A11" w:rsidRPr="00FF52FB" w14:paraId="58AFBE5A"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4746B4D" w14:textId="30F6E92A" w:rsidR="003C53FD" w:rsidRPr="004F2778" w:rsidRDefault="00882E8C" w:rsidP="00962F78">
            <w:pPr>
              <w:pStyle w:val="Listenabsatz"/>
              <w:ind w:left="0"/>
              <w:rPr>
                <w:rFonts w:ascii="Verdana" w:hAnsi="Verdana"/>
                <w:sz w:val="20"/>
                <w:szCs w:val="20"/>
                <w:lang w:val="it-IT"/>
              </w:rPr>
            </w:pPr>
            <w:r w:rsidRPr="004F2778">
              <w:rPr>
                <w:rFonts w:ascii="Verdana" w:hAnsi="Verdana"/>
                <w:sz w:val="20"/>
                <w:szCs w:val="20"/>
                <w:lang w:val="it-IT"/>
              </w:rPr>
              <w:t>f2.2b</w:t>
            </w:r>
          </w:p>
        </w:tc>
        <w:tc>
          <w:tcPr>
            <w:tcW w:w="5210" w:type="dxa"/>
            <w:gridSpan w:val="2"/>
            <w:shd w:val="clear" w:color="auto" w:fill="FFFFFF" w:themeFill="background1"/>
          </w:tcPr>
          <w:p w14:paraId="11455326" w14:textId="67FB721D" w:rsidR="003C53FD" w:rsidRPr="004F2778" w:rsidRDefault="00C25725" w:rsidP="00882E8C">
            <w:pPr>
              <w:ind w:left="1"/>
              <w:rPr>
                <w:rFonts w:ascii="Verdana" w:hAnsi="Verdana" w:cs="Arial"/>
                <w:sz w:val="20"/>
                <w:szCs w:val="20"/>
                <w:lang w:val="it-IT"/>
              </w:rPr>
            </w:pPr>
            <w:r w:rsidRPr="004F2778">
              <w:rPr>
                <w:rFonts w:ascii="Verdana" w:hAnsi="Verdana" w:cs="Arial"/>
                <w:sz w:val="20"/>
                <w:szCs w:val="20"/>
                <w:lang w:val="it-IT"/>
              </w:rPr>
              <w:t>Consultare il fabbisogno di sostanze nutritive di varie colture speciali. (C1)</w:t>
            </w:r>
          </w:p>
        </w:tc>
        <w:tc>
          <w:tcPr>
            <w:tcW w:w="2115" w:type="dxa"/>
            <w:gridSpan w:val="2"/>
            <w:shd w:val="clear" w:color="auto" w:fill="FFFFFF" w:themeFill="background1"/>
          </w:tcPr>
          <w:p w14:paraId="2B939B0B" w14:textId="566F2384" w:rsidR="003C53FD" w:rsidRPr="004F2778" w:rsidRDefault="00895BBA" w:rsidP="00962F78">
            <w:pPr>
              <w:ind w:left="1"/>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882E8C" w:rsidRPr="004F2778">
              <w:rPr>
                <w:rFonts w:ascii="Verdana" w:hAnsi="Verdana"/>
                <w:i/>
                <w:iCs/>
                <w:sz w:val="20"/>
                <w:szCs w:val="20"/>
                <w:lang w:val="it-IT"/>
              </w:rPr>
              <w:t>e1.3b</w:t>
            </w:r>
          </w:p>
        </w:tc>
      </w:tr>
      <w:tr w:rsidR="00173960" w:rsidRPr="004F2778" w14:paraId="599E85E6"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DF4349" w14:textId="77777777" w:rsidR="00173960" w:rsidRPr="004F2778" w:rsidRDefault="00173960"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f2.2c</w:t>
            </w:r>
          </w:p>
        </w:tc>
        <w:tc>
          <w:tcPr>
            <w:tcW w:w="5210" w:type="dxa"/>
            <w:gridSpan w:val="2"/>
            <w:shd w:val="clear" w:color="auto" w:fill="FFFFFF" w:themeFill="background1"/>
          </w:tcPr>
          <w:p w14:paraId="4DCE3FFB" w14:textId="2AEA863D" w:rsidR="00173960" w:rsidRPr="004F2778" w:rsidRDefault="00C25725" w:rsidP="000F3187">
            <w:pPr>
              <w:rPr>
                <w:rFonts w:ascii="Verdana" w:hAnsi="Verdana" w:cs="Arial"/>
                <w:sz w:val="20"/>
                <w:szCs w:val="20"/>
                <w:lang w:val="it-IT"/>
              </w:rPr>
            </w:pPr>
            <w:r w:rsidRPr="004F2778">
              <w:rPr>
                <w:rFonts w:ascii="Verdana" w:hAnsi="Verdana" w:cs="Arial"/>
                <w:sz w:val="20"/>
                <w:szCs w:val="20"/>
                <w:lang w:val="it-IT"/>
              </w:rPr>
              <w:t>Descrivere la concimazione di fondo e di copertura e nominare le sostanze nutritive adatte a tali scopi. (C2)</w:t>
            </w:r>
          </w:p>
        </w:tc>
        <w:tc>
          <w:tcPr>
            <w:tcW w:w="2115" w:type="dxa"/>
            <w:gridSpan w:val="2"/>
            <w:shd w:val="clear" w:color="auto" w:fill="FFFFFF" w:themeFill="background1"/>
          </w:tcPr>
          <w:p w14:paraId="7C796ED9" w14:textId="77777777" w:rsidR="00173960" w:rsidRPr="004F2778" w:rsidRDefault="00173960" w:rsidP="000F3187">
            <w:pPr>
              <w:pStyle w:val="Listenabsatz"/>
              <w:ind w:left="0"/>
              <w:rPr>
                <w:rFonts w:ascii="Verdana" w:hAnsi="Verdana" w:cs="Arial"/>
                <w:i/>
                <w:iCs/>
                <w:sz w:val="20"/>
                <w:szCs w:val="20"/>
                <w:lang w:val="it-IT"/>
              </w:rPr>
            </w:pPr>
          </w:p>
        </w:tc>
      </w:tr>
      <w:tr w:rsidR="00173960" w:rsidRPr="004F2778" w14:paraId="2C44E5D9"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785DC6" w14:textId="77777777" w:rsidR="00173960" w:rsidRPr="004F2778" w:rsidRDefault="00173960"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f2.2d</w:t>
            </w:r>
          </w:p>
        </w:tc>
        <w:tc>
          <w:tcPr>
            <w:tcW w:w="5210" w:type="dxa"/>
            <w:gridSpan w:val="2"/>
            <w:shd w:val="clear" w:color="auto" w:fill="FFFFFF" w:themeFill="background1"/>
          </w:tcPr>
          <w:p w14:paraId="7EB23284" w14:textId="1B097D01" w:rsidR="00173960" w:rsidRPr="004F2778" w:rsidRDefault="00C25725" w:rsidP="000F3187">
            <w:pPr>
              <w:rPr>
                <w:rFonts w:cs="Arial"/>
                <w:lang w:val="it-IT"/>
              </w:rPr>
            </w:pPr>
            <w:r w:rsidRPr="004F2778">
              <w:rPr>
                <w:rFonts w:ascii="Verdana" w:hAnsi="Verdana" w:cs="Arial"/>
                <w:sz w:val="20"/>
                <w:szCs w:val="20"/>
                <w:lang w:val="it-IT"/>
              </w:rPr>
              <w:t>Indicare il momento ottimale per lo spargimento di vari tipi di concime e i procedimenti. (C1)</w:t>
            </w:r>
          </w:p>
        </w:tc>
        <w:tc>
          <w:tcPr>
            <w:tcW w:w="2115" w:type="dxa"/>
            <w:gridSpan w:val="2"/>
            <w:shd w:val="clear" w:color="auto" w:fill="FFFFFF" w:themeFill="background1"/>
          </w:tcPr>
          <w:p w14:paraId="1548FDFF" w14:textId="21F858DF" w:rsidR="00173960" w:rsidRPr="004F2778" w:rsidRDefault="00895BBA" w:rsidP="000F3187">
            <w:pPr>
              <w:pStyle w:val="Listenabsatz"/>
              <w:ind w:left="0"/>
              <w:rPr>
                <w:rFonts w:ascii="Verdana" w:hAnsi="Verdana" w:cstheme="minorHAnsi"/>
                <w:i/>
                <w:iCs/>
                <w:sz w:val="20"/>
                <w:szCs w:val="20"/>
                <w:lang w:val="it-IT"/>
              </w:rPr>
            </w:pPr>
            <w:r w:rsidRPr="004F2778">
              <w:rPr>
                <w:rFonts w:ascii="Verdana" w:hAnsi="Verdana"/>
                <w:i/>
                <w:iCs/>
                <w:sz w:val="20"/>
                <w:szCs w:val="20"/>
                <w:lang w:val="it-IT"/>
              </w:rPr>
              <w:t xml:space="preserve">AFC Orticoltore/trice </w:t>
            </w:r>
            <w:r w:rsidR="00173960" w:rsidRPr="004F2778">
              <w:rPr>
                <w:rFonts w:ascii="Verdana" w:hAnsi="Verdana" w:cs="Arial"/>
                <w:i/>
                <w:iCs/>
                <w:sz w:val="20"/>
                <w:szCs w:val="20"/>
                <w:lang w:val="it-IT"/>
              </w:rPr>
              <w:t>e1.2</w:t>
            </w:r>
          </w:p>
        </w:tc>
      </w:tr>
      <w:tr w:rsidR="00173960" w:rsidRPr="004F2778" w14:paraId="0EBE90B9"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8FDBA93" w14:textId="77777777" w:rsidR="00173960" w:rsidRPr="004F2778" w:rsidRDefault="00173960"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f2.2e</w:t>
            </w:r>
          </w:p>
        </w:tc>
        <w:tc>
          <w:tcPr>
            <w:tcW w:w="5210" w:type="dxa"/>
            <w:gridSpan w:val="2"/>
            <w:shd w:val="clear" w:color="auto" w:fill="FFFFFF" w:themeFill="background1"/>
          </w:tcPr>
          <w:p w14:paraId="38EBA478" w14:textId="7D12055C" w:rsidR="00173960" w:rsidRPr="004F2778" w:rsidRDefault="00C25725" w:rsidP="000F3187">
            <w:pPr>
              <w:rPr>
                <w:rFonts w:ascii="Verdana" w:hAnsi="Verdana" w:cs="Arial"/>
                <w:sz w:val="20"/>
                <w:szCs w:val="20"/>
                <w:lang w:val="it-IT"/>
              </w:rPr>
            </w:pPr>
            <w:r w:rsidRPr="004F2778">
              <w:rPr>
                <w:rFonts w:ascii="Verdana" w:hAnsi="Verdana" w:cs="Arial"/>
                <w:sz w:val="20"/>
                <w:szCs w:val="20"/>
                <w:lang w:val="it-IT"/>
              </w:rPr>
              <w:t>Descrivere le prescrizioni che devono essere rispettate per lo spargimento di concimi. (C2)</w:t>
            </w:r>
          </w:p>
        </w:tc>
        <w:tc>
          <w:tcPr>
            <w:tcW w:w="2115" w:type="dxa"/>
            <w:gridSpan w:val="2"/>
            <w:shd w:val="clear" w:color="auto" w:fill="FFFFFF" w:themeFill="background1"/>
          </w:tcPr>
          <w:p w14:paraId="43116E3A" w14:textId="77777777" w:rsidR="00173960" w:rsidRPr="004F2778" w:rsidRDefault="00173960" w:rsidP="000F3187">
            <w:pPr>
              <w:pStyle w:val="Listenabsatz"/>
              <w:ind w:left="0"/>
              <w:rPr>
                <w:rFonts w:ascii="Verdana" w:hAnsi="Verdana" w:cs="Arial"/>
                <w:i/>
                <w:iCs/>
                <w:sz w:val="20"/>
                <w:szCs w:val="20"/>
                <w:lang w:val="it-IT"/>
              </w:rPr>
            </w:pPr>
          </w:p>
        </w:tc>
      </w:tr>
      <w:tr w:rsidR="00173960" w:rsidRPr="004F2778" w14:paraId="2FEACEC8"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FC2C107" w14:textId="77777777" w:rsidR="00173960" w:rsidRPr="004F2778" w:rsidRDefault="00173960"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f2.2f</w:t>
            </w:r>
          </w:p>
        </w:tc>
        <w:tc>
          <w:tcPr>
            <w:tcW w:w="5210" w:type="dxa"/>
            <w:gridSpan w:val="2"/>
            <w:shd w:val="clear" w:color="auto" w:fill="FFFFFF" w:themeFill="background1"/>
          </w:tcPr>
          <w:p w14:paraId="2D740FBF" w14:textId="25CFA564" w:rsidR="00173960" w:rsidRPr="004F2778" w:rsidRDefault="00D3581C" w:rsidP="000F3187">
            <w:pPr>
              <w:rPr>
                <w:rFonts w:ascii="Verdana" w:hAnsi="Verdana" w:cs="Arial"/>
                <w:sz w:val="20"/>
                <w:szCs w:val="20"/>
                <w:lang w:val="it-IT"/>
              </w:rPr>
            </w:pPr>
            <w:r w:rsidRPr="004F2778">
              <w:rPr>
                <w:rFonts w:ascii="Verdana" w:hAnsi="Verdana" w:cs="Arial"/>
                <w:sz w:val="20"/>
                <w:szCs w:val="20"/>
                <w:lang w:val="it-IT"/>
              </w:rPr>
              <w:t>Mostrare le conseguenze di un impiego di concime eccessivo (p. es. perdite di sostanze nutritive, inquinamento ambientale). (C2)</w:t>
            </w:r>
          </w:p>
        </w:tc>
        <w:tc>
          <w:tcPr>
            <w:tcW w:w="2115" w:type="dxa"/>
            <w:gridSpan w:val="2"/>
            <w:shd w:val="clear" w:color="auto" w:fill="FFFFFF" w:themeFill="background1"/>
          </w:tcPr>
          <w:p w14:paraId="588CE2EF" w14:textId="77777777" w:rsidR="00173960" w:rsidRPr="004F2778" w:rsidRDefault="00173960" w:rsidP="000F3187">
            <w:pPr>
              <w:pStyle w:val="Listenabsatz"/>
              <w:ind w:left="0"/>
              <w:rPr>
                <w:rFonts w:ascii="Verdana" w:hAnsi="Verdana" w:cs="Arial"/>
                <w:i/>
                <w:iCs/>
                <w:sz w:val="20"/>
                <w:szCs w:val="20"/>
                <w:lang w:val="it-IT"/>
              </w:rPr>
            </w:pPr>
          </w:p>
        </w:tc>
      </w:tr>
      <w:tr w:rsidR="009D4A11" w:rsidRPr="00FF52FB" w14:paraId="6DB0ED7C"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79619B4" w14:textId="63889454" w:rsidR="003C53FD" w:rsidRPr="004F2778" w:rsidRDefault="00882E8C" w:rsidP="00962F78">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f2.4a</w:t>
            </w:r>
          </w:p>
        </w:tc>
        <w:tc>
          <w:tcPr>
            <w:tcW w:w="5210" w:type="dxa"/>
            <w:gridSpan w:val="2"/>
            <w:shd w:val="clear" w:color="auto" w:fill="FFFFFF" w:themeFill="background1"/>
          </w:tcPr>
          <w:p w14:paraId="6464F929" w14:textId="0AEC2A26" w:rsidR="003C53FD" w:rsidRPr="004F2778" w:rsidRDefault="00D3581C" w:rsidP="00D413FD">
            <w:pPr>
              <w:rPr>
                <w:rFonts w:ascii="Verdana" w:hAnsi="Verdana" w:cs="Arial"/>
                <w:sz w:val="20"/>
                <w:szCs w:val="20"/>
                <w:lang w:val="it-IT"/>
              </w:rPr>
            </w:pPr>
            <w:r w:rsidRPr="004F2778">
              <w:rPr>
                <w:rFonts w:ascii="Verdana" w:hAnsi="Verdana" w:cs="Arial"/>
                <w:sz w:val="20"/>
                <w:szCs w:val="20"/>
                <w:lang w:val="it-IT"/>
              </w:rPr>
              <w:t>Nominare le prescrizioni più importanti per lo stoccaggio professionale e rispettoso dell’ambiente di concime organico e minerale. (C1)</w:t>
            </w:r>
          </w:p>
        </w:tc>
        <w:tc>
          <w:tcPr>
            <w:tcW w:w="2115" w:type="dxa"/>
            <w:gridSpan w:val="2"/>
            <w:shd w:val="clear" w:color="auto" w:fill="FFFFFF" w:themeFill="background1"/>
          </w:tcPr>
          <w:p w14:paraId="10B793E2" w14:textId="08339C88" w:rsidR="003C53FD" w:rsidRPr="004F2778" w:rsidRDefault="00895BBA" w:rsidP="00962F78">
            <w:pPr>
              <w:pStyle w:val="Listenabsatz"/>
              <w:ind w:left="0"/>
              <w:rPr>
                <w:rFonts w:ascii="Verdana" w:hAnsi="Verdana" w:cs="Arial"/>
                <w:i/>
                <w:iCs/>
                <w:sz w:val="20"/>
                <w:szCs w:val="20"/>
                <w:lang w:val="it-IT" w:eastAsia="de-DE"/>
              </w:rPr>
            </w:pPr>
            <w:r w:rsidRPr="004F2778">
              <w:rPr>
                <w:rFonts w:ascii="Verdana" w:hAnsi="Verdana"/>
                <w:i/>
                <w:iCs/>
                <w:sz w:val="20"/>
                <w:szCs w:val="20"/>
                <w:lang w:val="it-IT"/>
              </w:rPr>
              <w:t xml:space="preserve">AFC Orticoltore/trice </w:t>
            </w:r>
            <w:r w:rsidR="004A20AF" w:rsidRPr="004F2778">
              <w:rPr>
                <w:rFonts w:ascii="Verdana" w:hAnsi="Verdana" w:cs="Arial"/>
                <w:i/>
                <w:iCs/>
                <w:sz w:val="20"/>
                <w:szCs w:val="20"/>
                <w:lang w:val="it-IT"/>
              </w:rPr>
              <w:t>e</w:t>
            </w:r>
            <w:r w:rsidR="00882E8C" w:rsidRPr="004F2778">
              <w:rPr>
                <w:rFonts w:ascii="Verdana" w:hAnsi="Verdana" w:cstheme="minorHAnsi"/>
                <w:i/>
                <w:iCs/>
                <w:sz w:val="20"/>
                <w:szCs w:val="20"/>
                <w:lang w:val="it-IT"/>
              </w:rPr>
              <w:t>1.7a</w:t>
            </w:r>
          </w:p>
        </w:tc>
      </w:tr>
      <w:tr w:rsidR="009D4A11" w:rsidRPr="00FF52FB" w14:paraId="73FC9FBB"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4D0B847" w14:textId="77272E6B" w:rsidR="003C53FD" w:rsidRPr="004F2778" w:rsidRDefault="00882E8C" w:rsidP="00962F78">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f2.4b</w:t>
            </w:r>
          </w:p>
        </w:tc>
        <w:tc>
          <w:tcPr>
            <w:tcW w:w="5210" w:type="dxa"/>
            <w:gridSpan w:val="2"/>
            <w:shd w:val="clear" w:color="auto" w:fill="FFFFFF" w:themeFill="background1"/>
          </w:tcPr>
          <w:p w14:paraId="263A2694" w14:textId="76A0D25C" w:rsidR="003C53FD" w:rsidRPr="004F2778" w:rsidRDefault="00D3581C" w:rsidP="00962F78">
            <w:pPr>
              <w:ind w:left="1"/>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DE"/>
              </w:rPr>
              <w:t>Descrivere misure per contrastare la perdita di sostanze nutritive nello stoccaggio e nello spargimento di concime aziendale. (C2)</w:t>
            </w:r>
          </w:p>
        </w:tc>
        <w:tc>
          <w:tcPr>
            <w:tcW w:w="2115" w:type="dxa"/>
            <w:gridSpan w:val="2"/>
            <w:shd w:val="clear" w:color="auto" w:fill="FFFFFF" w:themeFill="background1"/>
          </w:tcPr>
          <w:p w14:paraId="1FE6CABE" w14:textId="72973F2D" w:rsidR="003C53FD" w:rsidRPr="004F2778" w:rsidRDefault="00895BBA" w:rsidP="00962F78">
            <w:pPr>
              <w:pStyle w:val="Listenabsatz"/>
              <w:ind w:left="0"/>
              <w:rPr>
                <w:rFonts w:ascii="Verdana" w:hAnsi="Verdana" w:cs="Arial"/>
                <w:i/>
                <w:iCs/>
                <w:sz w:val="20"/>
                <w:szCs w:val="20"/>
                <w:lang w:val="it-IT" w:eastAsia="de-DE"/>
              </w:rPr>
            </w:pPr>
            <w:r w:rsidRPr="004F2778">
              <w:rPr>
                <w:rFonts w:ascii="Verdana" w:hAnsi="Verdana"/>
                <w:i/>
                <w:iCs/>
                <w:sz w:val="20"/>
                <w:szCs w:val="20"/>
                <w:lang w:val="it-IT"/>
              </w:rPr>
              <w:t>AFC Orticoltore/trice</w:t>
            </w:r>
            <w:r w:rsidR="00D413FD" w:rsidRPr="004F2778">
              <w:rPr>
                <w:rFonts w:ascii="Verdana" w:hAnsi="Verdana" w:cstheme="minorHAnsi"/>
                <w:i/>
                <w:iCs/>
                <w:sz w:val="20"/>
                <w:szCs w:val="20"/>
                <w:lang w:val="it-IT"/>
              </w:rPr>
              <w:t xml:space="preserve"> </w:t>
            </w:r>
            <w:r w:rsidR="00882E8C" w:rsidRPr="004F2778">
              <w:rPr>
                <w:rFonts w:ascii="Verdana" w:hAnsi="Verdana" w:cstheme="minorHAnsi"/>
                <w:i/>
                <w:iCs/>
                <w:sz w:val="20"/>
                <w:szCs w:val="20"/>
                <w:lang w:val="it-IT"/>
              </w:rPr>
              <w:t>e1.7c</w:t>
            </w:r>
          </w:p>
        </w:tc>
      </w:tr>
      <w:tr w:rsidR="00173960" w:rsidRPr="00FF52FB" w14:paraId="4A98DC0A"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5D65E41" w14:textId="77777777" w:rsidR="00173960" w:rsidRPr="004F2778" w:rsidRDefault="00173960"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f2.5</w:t>
            </w:r>
          </w:p>
        </w:tc>
        <w:tc>
          <w:tcPr>
            <w:tcW w:w="5200" w:type="dxa"/>
            <w:shd w:val="clear" w:color="auto" w:fill="FFFFFF" w:themeFill="background1"/>
          </w:tcPr>
          <w:p w14:paraId="2BEAB31D" w14:textId="66EBD8A5" w:rsidR="00173960" w:rsidRPr="004F2778" w:rsidRDefault="00D3581C" w:rsidP="000F3187">
            <w:pPr>
              <w:rPr>
                <w:rFonts w:ascii="Verdana" w:eastAsia="Times New Roman" w:hAnsi="Verdana" w:cs="Arial"/>
                <w:sz w:val="20"/>
                <w:szCs w:val="20"/>
                <w:lang w:val="it-IT" w:eastAsia="de-DE"/>
              </w:rPr>
            </w:pPr>
            <w:r w:rsidRPr="004F2778">
              <w:rPr>
                <w:rFonts w:ascii="Verdana" w:hAnsi="Verdana" w:cs="Arial"/>
                <w:sz w:val="20"/>
                <w:szCs w:val="20"/>
                <w:lang w:val="it-IT"/>
              </w:rPr>
              <w:t>Descrivere e riconoscere vari sintomi di carenze nelle colture speciali della propria azienda di tirocinio. (C2)</w:t>
            </w:r>
          </w:p>
        </w:tc>
        <w:tc>
          <w:tcPr>
            <w:tcW w:w="2115" w:type="dxa"/>
            <w:gridSpan w:val="2"/>
            <w:shd w:val="clear" w:color="auto" w:fill="FFFFFF" w:themeFill="background1"/>
          </w:tcPr>
          <w:p w14:paraId="65E62EA8" w14:textId="6EF5C76A" w:rsidR="00173960" w:rsidRPr="004F2778" w:rsidRDefault="00895BBA" w:rsidP="000F3187">
            <w:pPr>
              <w:ind w:left="1"/>
              <w:rPr>
                <w:rFonts w:ascii="Verdana" w:hAnsi="Verdana" w:cs="Arial"/>
                <w:sz w:val="20"/>
                <w:szCs w:val="20"/>
                <w:lang w:val="it-IT" w:eastAsia="de-DE"/>
              </w:rPr>
            </w:pPr>
            <w:r w:rsidRPr="004F2778">
              <w:rPr>
                <w:rFonts w:ascii="Verdana" w:hAnsi="Verdana"/>
                <w:i/>
                <w:iCs/>
                <w:sz w:val="20"/>
                <w:szCs w:val="20"/>
                <w:lang w:val="it-IT"/>
              </w:rPr>
              <w:t xml:space="preserve">AFC Orticoltore/trice </w:t>
            </w:r>
            <w:r w:rsidR="00173960" w:rsidRPr="004F2778">
              <w:rPr>
                <w:rFonts w:ascii="Verdana" w:hAnsi="Verdana" w:cstheme="minorHAnsi"/>
                <w:i/>
                <w:iCs/>
                <w:sz w:val="20"/>
                <w:szCs w:val="20"/>
                <w:lang w:val="it-IT"/>
              </w:rPr>
              <w:t>e1.8a</w:t>
            </w:r>
            <w:r w:rsidR="00173960" w:rsidRPr="004F2778">
              <w:rPr>
                <w:rFonts w:ascii="Verdana" w:hAnsi="Verdana" w:cs="Arial"/>
                <w:sz w:val="20"/>
                <w:szCs w:val="20"/>
                <w:lang w:val="it-IT" w:eastAsia="de-DE"/>
              </w:rPr>
              <w:t xml:space="preserve"> </w:t>
            </w:r>
            <w:r w:rsidRPr="004F2778">
              <w:rPr>
                <w:rFonts w:ascii="Verdana" w:hAnsi="Verdana" w:cs="Arial"/>
                <w:sz w:val="20"/>
                <w:szCs w:val="20"/>
                <w:lang w:val="it-IT" w:eastAsia="de-DE"/>
              </w:rPr>
              <w:t>in aggiunta a</w:t>
            </w:r>
            <w:r w:rsidR="00173960" w:rsidRPr="004F2778">
              <w:rPr>
                <w:rFonts w:ascii="Verdana" w:hAnsi="Verdana" w:cs="Arial"/>
                <w:sz w:val="20"/>
                <w:szCs w:val="20"/>
                <w:lang w:val="it-IT" w:eastAsia="de-DE"/>
              </w:rPr>
              <w:t xml:space="preserve"> e1.8b </w:t>
            </w:r>
            <w:r w:rsidRPr="004F2778">
              <w:rPr>
                <w:rFonts w:ascii="Verdana" w:hAnsi="Verdana" w:cs="Arial"/>
                <w:sz w:val="20"/>
                <w:szCs w:val="20"/>
                <w:lang w:val="it-IT" w:eastAsia="de-DE"/>
              </w:rPr>
              <w:t>nel 1° anno di tirocinio</w:t>
            </w:r>
          </w:p>
        </w:tc>
      </w:tr>
      <w:tr w:rsidR="00B42079" w:rsidRPr="00FF52FB" w14:paraId="08204AA5" w14:textId="77777777" w:rsidTr="00B420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7BB4B79A" w14:textId="50768793" w:rsidR="00B42079" w:rsidRPr="004F2778" w:rsidRDefault="00BF27B0" w:rsidP="00854D7B">
            <w:pPr>
              <w:pStyle w:val="Listenabsatz"/>
              <w:ind w:left="0"/>
              <w:rPr>
                <w:rFonts w:ascii="Verdana" w:hAnsi="Verdana" w:cstheme="minorHAnsi"/>
                <w:b/>
                <w:bCs/>
                <w:sz w:val="20"/>
                <w:szCs w:val="20"/>
                <w:lang w:val="it-IT"/>
              </w:rPr>
            </w:pPr>
            <w:r w:rsidRPr="004F2778">
              <w:rPr>
                <w:rFonts w:ascii="Verdana" w:hAnsi="Verdana" w:cstheme="minorHAnsi"/>
                <w:b/>
                <w:bCs/>
                <w:sz w:val="20"/>
                <w:szCs w:val="20"/>
                <w:lang w:val="it-IT"/>
              </w:rPr>
              <w:t>Indicazioni generali</w:t>
            </w:r>
          </w:p>
          <w:p w14:paraId="1E7BA2C6" w14:textId="5A601DE8" w:rsidR="00B42079" w:rsidRPr="004F2778" w:rsidRDefault="001F4220" w:rsidP="003002FD">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vari cataloghi di concimi, GRUD/PRIF (Principi di fertilizzazione delle colture agricole in Svizzera), schede informative sulla concimazione</w:t>
            </w:r>
          </w:p>
        </w:tc>
      </w:tr>
    </w:tbl>
    <w:p w14:paraId="693C08EF" w14:textId="77777777" w:rsidR="003C53FD" w:rsidRPr="004F2778" w:rsidRDefault="003C53FD" w:rsidP="003C53FD">
      <w:pPr>
        <w:rPr>
          <w:rFonts w:eastAsia="Arial" w:cstheme="minorHAnsi"/>
          <w:b/>
          <w:bCs/>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4F2778" w14:paraId="1B216987" w14:textId="77777777" w:rsidTr="00962F78">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4D7249" w14:textId="767B9FB5" w:rsidR="003C53FD" w:rsidRPr="004F2778" w:rsidRDefault="00911DB8" w:rsidP="00035B19">
            <w:pPr>
              <w:rPr>
                <w:rFonts w:ascii="Verdana" w:hAnsi="Verdana" w:cstheme="minorHAnsi"/>
                <w:b/>
                <w:bCs/>
                <w:sz w:val="20"/>
                <w:szCs w:val="20"/>
                <w:lang w:val="it-IT"/>
              </w:rPr>
            </w:pPr>
            <w:bookmarkStart w:id="2" w:name="_Hlk163983479"/>
            <w:r w:rsidRPr="004F2778">
              <w:rPr>
                <w:rFonts w:ascii="Verdana" w:hAnsi="Verdana" w:cstheme="minorHAnsi"/>
                <w:b/>
                <w:bCs/>
                <w:sz w:val="20"/>
                <w:szCs w:val="20"/>
                <w:lang w:val="it-IT"/>
              </w:rPr>
              <w:t>Unità d’apprendimento</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263D47" w14:textId="10FC3BD9" w:rsidR="003C53FD" w:rsidRPr="004F2778" w:rsidRDefault="00D3581C" w:rsidP="00035B19">
            <w:pPr>
              <w:rPr>
                <w:rFonts w:ascii="Verdana" w:hAnsi="Verdana" w:cstheme="minorHAnsi"/>
                <w:b/>
                <w:bCs/>
                <w:sz w:val="20"/>
                <w:szCs w:val="20"/>
                <w:lang w:val="it-IT"/>
              </w:rPr>
            </w:pPr>
            <w:r w:rsidRPr="004F2778">
              <w:rPr>
                <w:rFonts w:ascii="Verdana" w:hAnsi="Verdana" w:cstheme="minorHAnsi"/>
                <w:b/>
                <w:bCs/>
                <w:sz w:val="20"/>
                <w:szCs w:val="20"/>
                <w:lang w:val="it-IT"/>
              </w:rPr>
              <w:t>Riconoscere le piante infestanti</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9098FB4" w14:textId="16246816" w:rsidR="003C53FD" w:rsidRPr="004F2778" w:rsidRDefault="003C53FD" w:rsidP="00035B19">
            <w:pPr>
              <w:rPr>
                <w:rFonts w:ascii="Verdana" w:hAnsi="Verdana" w:cstheme="minorHAnsi"/>
                <w:b/>
                <w:bCs/>
                <w:sz w:val="20"/>
                <w:szCs w:val="20"/>
                <w:lang w:val="it-IT"/>
              </w:rPr>
            </w:pPr>
            <w:r w:rsidRPr="004F2778">
              <w:rPr>
                <w:rFonts w:ascii="Verdana" w:hAnsi="Verdana" w:cstheme="minorHAnsi"/>
                <w:b/>
                <w:bCs/>
                <w:sz w:val="20"/>
                <w:szCs w:val="20"/>
                <w:lang w:val="it-IT"/>
              </w:rPr>
              <w:t>Le</w:t>
            </w:r>
            <w:r w:rsidR="00D3581C" w:rsidRPr="004F2778">
              <w:rPr>
                <w:rFonts w:ascii="Verdana" w:hAnsi="Verdana" w:cstheme="minorHAnsi"/>
                <w:b/>
                <w:bCs/>
                <w:sz w:val="20"/>
                <w:szCs w:val="20"/>
                <w:lang w:val="it-IT"/>
              </w:rPr>
              <w:t>zioni</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DACE19" w14:textId="5D4BFF0B" w:rsidR="003C53FD" w:rsidRPr="004F2778" w:rsidRDefault="003C53FD" w:rsidP="00035B19">
            <w:pPr>
              <w:rPr>
                <w:rFonts w:ascii="Verdana" w:hAnsi="Verdana" w:cstheme="minorHAnsi"/>
                <w:b/>
                <w:bCs/>
                <w:sz w:val="20"/>
                <w:szCs w:val="20"/>
                <w:lang w:val="it-IT"/>
              </w:rPr>
            </w:pPr>
            <w:r w:rsidRPr="004F2778">
              <w:rPr>
                <w:rFonts w:ascii="Verdana" w:hAnsi="Verdana" w:cstheme="minorHAnsi"/>
                <w:b/>
                <w:bCs/>
                <w:sz w:val="20"/>
                <w:szCs w:val="20"/>
                <w:lang w:val="it-IT"/>
              </w:rPr>
              <w:t>1</w:t>
            </w:r>
            <w:r w:rsidR="00CC3E55" w:rsidRPr="004F2778">
              <w:rPr>
                <w:rFonts w:ascii="Verdana" w:hAnsi="Verdana" w:cstheme="minorHAnsi"/>
                <w:b/>
                <w:bCs/>
                <w:sz w:val="20"/>
                <w:szCs w:val="20"/>
                <w:lang w:val="it-IT"/>
              </w:rPr>
              <w:t>0</w:t>
            </w:r>
          </w:p>
        </w:tc>
      </w:tr>
      <w:tr w:rsidR="009D4A11" w:rsidRPr="00FF52FB" w14:paraId="0B8A37B0" w14:textId="77777777" w:rsidTr="00962F7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2FD113" w14:textId="0CE78792" w:rsidR="00B42079" w:rsidRPr="004F2778" w:rsidRDefault="00B42079" w:rsidP="00D413FD">
            <w:pPr>
              <w:spacing w:before="240" w:after="120"/>
              <w:jc w:val="both"/>
              <w:rPr>
                <w:rFonts w:ascii="Verdana" w:hAnsi="Verdana" w:cs="Arial"/>
                <w:sz w:val="20"/>
                <w:szCs w:val="20"/>
                <w:lang w:val="it-IT"/>
              </w:rPr>
            </w:pPr>
            <w:r w:rsidRPr="004F2778">
              <w:rPr>
                <w:rFonts w:ascii="Verdana" w:hAnsi="Verdana" w:cs="Arial"/>
                <w:sz w:val="20"/>
                <w:szCs w:val="20"/>
                <w:lang w:val="it-IT"/>
              </w:rPr>
              <w:t xml:space="preserve">f3: </w:t>
            </w:r>
            <w:r w:rsidR="00D3581C" w:rsidRPr="004F2778">
              <w:rPr>
                <w:rFonts w:ascii="Verdana" w:hAnsi="Verdana" w:cs="Arial"/>
                <w:sz w:val="20"/>
                <w:szCs w:val="20"/>
                <w:lang w:val="it-IT"/>
              </w:rPr>
              <w:t>Regolare le piante infestanti e gli organismi nocivi secondo le istruzioni</w:t>
            </w:r>
          </w:p>
          <w:p w14:paraId="42749B9F" w14:textId="1F0298C2" w:rsidR="00B42079" w:rsidRPr="004F2778" w:rsidRDefault="00D3581C" w:rsidP="00D413FD">
            <w:pPr>
              <w:spacing w:before="120" w:after="120"/>
              <w:jc w:val="both"/>
              <w:rPr>
                <w:rFonts w:ascii="Verdana" w:hAnsi="Verdana" w:cs="Arial"/>
                <w:sz w:val="20"/>
                <w:szCs w:val="20"/>
                <w:lang w:val="it-IT"/>
              </w:rPr>
            </w:pPr>
            <w:r w:rsidRPr="004F2778">
              <w:rPr>
                <w:rFonts w:ascii="Verdana" w:hAnsi="Verdana" w:cs="Arial"/>
                <w:sz w:val="20"/>
                <w:szCs w:val="20"/>
                <w:lang w:val="it-IT"/>
              </w:rPr>
              <w:t xml:space="preserve">Ortaggi: Regolare </w:t>
            </w:r>
            <w:r w:rsidR="004D41C2" w:rsidRPr="004F2778">
              <w:rPr>
                <w:rFonts w:ascii="Verdana" w:hAnsi="Verdana" w:cs="Arial"/>
                <w:sz w:val="20"/>
                <w:szCs w:val="20"/>
                <w:lang w:val="it-IT"/>
              </w:rPr>
              <w:t xml:space="preserve">le </w:t>
            </w:r>
            <w:r w:rsidRPr="004F2778">
              <w:rPr>
                <w:rFonts w:ascii="Verdana" w:hAnsi="Verdana" w:cs="Arial"/>
                <w:sz w:val="20"/>
                <w:szCs w:val="20"/>
                <w:lang w:val="it-IT"/>
              </w:rPr>
              <w:t>piante infestanti / Proteggere gli ortaggi dagli organismi nocivi</w:t>
            </w:r>
          </w:p>
          <w:p w14:paraId="0E82F4D0" w14:textId="4C2EA626" w:rsidR="00B42079" w:rsidRPr="004F2778" w:rsidRDefault="00D3581C" w:rsidP="00D413FD">
            <w:pPr>
              <w:spacing w:after="120"/>
              <w:jc w:val="both"/>
              <w:rPr>
                <w:rFonts w:ascii="Verdana" w:hAnsi="Verdana" w:cs="Arial"/>
                <w:i/>
                <w:iCs/>
                <w:sz w:val="20"/>
                <w:szCs w:val="20"/>
                <w:lang w:val="it-IT"/>
              </w:rPr>
            </w:pPr>
            <w:r w:rsidRPr="004F2778">
              <w:rPr>
                <w:rFonts w:ascii="Verdana" w:hAnsi="Verdana" w:cs="Arial"/>
                <w:i/>
                <w:iCs/>
                <w:sz w:val="20"/>
                <w:szCs w:val="20"/>
                <w:lang w:val="it-IT"/>
              </w:rPr>
              <w:lastRenderedPageBreak/>
              <w:t>Le addette alle attività agricole e gli addetti alle attività agricole regolano le malerbe e gli organismi nocivi operando sotto supervisione in maniera sostenibile e rispettosa dell’ambiente</w:t>
            </w:r>
            <w:r w:rsidR="00B42079" w:rsidRPr="004F2778">
              <w:rPr>
                <w:rFonts w:ascii="Verdana" w:hAnsi="Verdana" w:cs="Arial"/>
                <w:i/>
                <w:iCs/>
                <w:sz w:val="20"/>
                <w:szCs w:val="20"/>
                <w:lang w:val="it-IT"/>
              </w:rPr>
              <w:t xml:space="preserve">. </w:t>
            </w:r>
          </w:p>
          <w:p w14:paraId="2C3F180B" w14:textId="73C6A512" w:rsidR="003C53FD" w:rsidRPr="004F2778" w:rsidRDefault="00D3581C" w:rsidP="00D413FD">
            <w:pPr>
              <w:spacing w:before="240" w:after="120"/>
              <w:jc w:val="both"/>
              <w:rPr>
                <w:rFonts w:ascii="Verdana" w:hAnsi="Verdana" w:cstheme="minorHAnsi"/>
                <w:i/>
                <w:iCs/>
                <w:sz w:val="20"/>
                <w:szCs w:val="20"/>
                <w:lang w:val="it-IT"/>
              </w:rPr>
            </w:pPr>
            <w:r w:rsidRPr="004F2778">
              <w:rPr>
                <w:rFonts w:ascii="Verdana" w:hAnsi="Verdana" w:cs="Arial"/>
                <w:sz w:val="20"/>
                <w:szCs w:val="20"/>
                <w:lang w:val="it-IT"/>
              </w:rPr>
              <w:t>Le addette alle attività agricole e gli addetti alle attività agricole stimano la popolazione di flora concomitante su una parcella e impiegano apparecchi per la regolazione delle malerbe sotto supervisione, prestando attenzione alla sicurezza e a una procedura rispettosa dell’ambiente. Rilasciano insetti benefici e favoriscono la presenza degli insetti benefici presenti in natura. Controllano regolarmente lo stato di salute delle colture speciali e segnalano eventuali osservazioni insolite alla persona responsabile. Svolgono sotto supervisione misure per la regolazione degli organismi nocivi e puliscono in maniera professionale le irroratrici impiegate, smaltendo i residui dell’irrorazione in conformità con le disposizioni legali. Assieme al/alla gestore/trice aziendale, discutono le misure preventive per ridurre i potenziali danni degli organismi nocivi</w:t>
            </w:r>
            <w:r w:rsidR="00B42079" w:rsidRPr="004F2778">
              <w:rPr>
                <w:rFonts w:ascii="Verdana" w:hAnsi="Verdana" w:cs="Arial"/>
                <w:sz w:val="20"/>
                <w:szCs w:val="20"/>
                <w:lang w:val="it-IT"/>
              </w:rPr>
              <w:t>.</w:t>
            </w:r>
          </w:p>
        </w:tc>
      </w:tr>
      <w:tr w:rsidR="009D4A11" w:rsidRPr="004F2778" w14:paraId="11214FAD"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50871EAC" w14:textId="399B4A1E" w:rsidR="003C53FD" w:rsidRPr="004F2778" w:rsidRDefault="00911DB8"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lastRenderedPageBreak/>
              <w:t>OV nr.</w:t>
            </w:r>
          </w:p>
        </w:tc>
        <w:tc>
          <w:tcPr>
            <w:tcW w:w="5245" w:type="dxa"/>
            <w:shd w:val="clear" w:color="auto" w:fill="E2EFD9" w:themeFill="accent6" w:themeFillTint="33"/>
          </w:tcPr>
          <w:p w14:paraId="6AB08E1D" w14:textId="688A0D06" w:rsidR="003C53FD" w:rsidRPr="004F2778" w:rsidRDefault="00911DB8"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26" w:type="dxa"/>
            <w:gridSpan w:val="2"/>
            <w:shd w:val="clear" w:color="auto" w:fill="E2EFD9" w:themeFill="accent6" w:themeFillTint="33"/>
          </w:tcPr>
          <w:p w14:paraId="1248E261" w14:textId="4CC177E7" w:rsidR="003C53FD" w:rsidRPr="004F2778" w:rsidRDefault="00BF27B0"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9D4A11" w:rsidRPr="00FF52FB" w14:paraId="71C0A669"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5FA484F" w14:textId="39DA3453" w:rsidR="003C53FD" w:rsidRPr="004F2778" w:rsidRDefault="001F08FA" w:rsidP="00962F78">
            <w:pPr>
              <w:rPr>
                <w:rFonts w:ascii="Verdana" w:hAnsi="Verdana" w:cstheme="minorHAnsi"/>
                <w:sz w:val="20"/>
                <w:szCs w:val="20"/>
                <w:lang w:val="it-IT"/>
              </w:rPr>
            </w:pPr>
            <w:r w:rsidRPr="004F2778">
              <w:rPr>
                <w:rFonts w:ascii="Verdana" w:hAnsi="Verdana" w:cstheme="minorHAnsi"/>
                <w:sz w:val="20"/>
                <w:szCs w:val="20"/>
                <w:lang w:val="it-IT"/>
              </w:rPr>
              <w:t>f3.1b</w:t>
            </w:r>
          </w:p>
        </w:tc>
        <w:tc>
          <w:tcPr>
            <w:tcW w:w="5245" w:type="dxa"/>
            <w:shd w:val="clear" w:color="auto" w:fill="FFFFFF" w:themeFill="background1"/>
          </w:tcPr>
          <w:p w14:paraId="2DB4DBD6" w14:textId="71116D61" w:rsidR="003C53FD" w:rsidRPr="004F2778" w:rsidRDefault="00D3581C" w:rsidP="0098526C">
            <w:pPr>
              <w:ind w:left="1"/>
              <w:rPr>
                <w:rFonts w:ascii="Verdana" w:hAnsi="Verdana" w:cs="Arial"/>
                <w:color w:val="000000"/>
                <w:sz w:val="20"/>
                <w:szCs w:val="20"/>
                <w:lang w:val="it-IT" w:eastAsia="de-DE"/>
              </w:rPr>
            </w:pPr>
            <w:r w:rsidRPr="004F2778">
              <w:rPr>
                <w:rFonts w:ascii="Verdana" w:hAnsi="Verdana" w:cs="Arial"/>
                <w:color w:val="000000"/>
                <w:sz w:val="20"/>
                <w:szCs w:val="20"/>
                <w:lang w:val="it-IT" w:eastAsia="de-DE"/>
              </w:rPr>
              <w:t>Descrivere le caratteristiche (p. es. habitus, durata di vita, tipo di propagazione, momento, presenza) delle malerbe e della flora concomitante più co-muni. (C2)</w:t>
            </w:r>
          </w:p>
        </w:tc>
        <w:tc>
          <w:tcPr>
            <w:tcW w:w="2126" w:type="dxa"/>
            <w:gridSpan w:val="2"/>
            <w:shd w:val="clear" w:color="auto" w:fill="FFFFFF" w:themeFill="background1"/>
          </w:tcPr>
          <w:p w14:paraId="0E62721E" w14:textId="18574ACC" w:rsidR="003C53FD" w:rsidRPr="004F2778" w:rsidRDefault="00895BBA" w:rsidP="00962F78">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1F08FA" w:rsidRPr="004F2778">
              <w:rPr>
                <w:rFonts w:ascii="Verdana" w:hAnsi="Verdana" w:cstheme="minorHAnsi"/>
                <w:i/>
                <w:iCs/>
                <w:sz w:val="20"/>
                <w:szCs w:val="20"/>
                <w:lang w:val="it-IT"/>
              </w:rPr>
              <w:t>e3.1b</w:t>
            </w:r>
          </w:p>
        </w:tc>
      </w:tr>
      <w:tr w:rsidR="009D4A11" w:rsidRPr="00FF52FB" w14:paraId="31AF5485"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BD0F39" w14:textId="06B3F9CA" w:rsidR="003C53FD" w:rsidRPr="004F2778" w:rsidRDefault="001F08FA" w:rsidP="00962F78">
            <w:pPr>
              <w:pStyle w:val="Listenabsatz"/>
              <w:ind w:left="0"/>
              <w:rPr>
                <w:rFonts w:ascii="Verdana" w:hAnsi="Verdana"/>
                <w:sz w:val="20"/>
                <w:szCs w:val="20"/>
                <w:lang w:val="it-IT"/>
              </w:rPr>
            </w:pPr>
            <w:r w:rsidRPr="004F2778">
              <w:rPr>
                <w:rFonts w:ascii="Verdana" w:hAnsi="Verdana"/>
                <w:sz w:val="20"/>
                <w:szCs w:val="20"/>
                <w:lang w:val="it-IT"/>
              </w:rPr>
              <w:t>f3.1a</w:t>
            </w:r>
          </w:p>
        </w:tc>
        <w:tc>
          <w:tcPr>
            <w:tcW w:w="5245" w:type="dxa"/>
            <w:shd w:val="clear" w:color="auto" w:fill="FFFFFF" w:themeFill="background1"/>
          </w:tcPr>
          <w:p w14:paraId="1DFDA19A" w14:textId="30A384C5" w:rsidR="003C53FD" w:rsidRPr="004F2778" w:rsidRDefault="00D3581C" w:rsidP="0098526C">
            <w:pPr>
              <w:ind w:left="1"/>
              <w:rPr>
                <w:rFonts w:ascii="Verdana" w:hAnsi="Verdana" w:cs="Arial"/>
                <w:color w:val="000000"/>
                <w:sz w:val="20"/>
                <w:szCs w:val="20"/>
                <w:lang w:val="it-IT" w:eastAsia="de-DE"/>
              </w:rPr>
            </w:pPr>
            <w:r w:rsidRPr="004F2778">
              <w:rPr>
                <w:rFonts w:ascii="Verdana" w:hAnsi="Verdana" w:cs="Arial"/>
                <w:color w:val="000000"/>
                <w:sz w:val="20"/>
                <w:szCs w:val="20"/>
                <w:lang w:val="it-IT" w:eastAsia="de-DE"/>
              </w:rPr>
              <w:t>Determinare, con strumenti adatti, la flora concomitante più comune. (C4)</w:t>
            </w:r>
          </w:p>
        </w:tc>
        <w:tc>
          <w:tcPr>
            <w:tcW w:w="2126" w:type="dxa"/>
            <w:gridSpan w:val="2"/>
            <w:shd w:val="clear" w:color="auto" w:fill="FFFFFF" w:themeFill="background1"/>
          </w:tcPr>
          <w:p w14:paraId="262D44A6" w14:textId="364631D4" w:rsidR="003C53FD" w:rsidRPr="004F2778" w:rsidRDefault="00895BBA" w:rsidP="00962F78">
            <w:pPr>
              <w:ind w:left="1"/>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1F08FA" w:rsidRPr="004F2778">
              <w:rPr>
                <w:rFonts w:ascii="Verdana" w:hAnsi="Verdana"/>
                <w:i/>
                <w:iCs/>
                <w:sz w:val="20"/>
                <w:szCs w:val="20"/>
                <w:lang w:val="it-IT"/>
              </w:rPr>
              <w:t>e3.1a</w:t>
            </w:r>
          </w:p>
        </w:tc>
      </w:tr>
      <w:tr w:rsidR="009D4A11" w:rsidRPr="00FF52FB" w14:paraId="3A1E65DC"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E4A3F58" w14:textId="256DE4C5" w:rsidR="003C53FD" w:rsidRPr="004F2778" w:rsidRDefault="001F08FA" w:rsidP="00962F78">
            <w:pPr>
              <w:pStyle w:val="Listenabsatz"/>
              <w:ind w:left="0"/>
              <w:rPr>
                <w:rFonts w:ascii="Verdana" w:hAnsi="Verdana" w:cstheme="minorHAnsi"/>
                <w:sz w:val="20"/>
                <w:szCs w:val="20"/>
                <w:lang w:val="it-IT"/>
              </w:rPr>
            </w:pPr>
            <w:r w:rsidRPr="004F2778">
              <w:rPr>
                <w:rFonts w:ascii="Verdana" w:hAnsi="Verdana" w:cstheme="minorHAnsi"/>
                <w:sz w:val="20"/>
                <w:szCs w:val="20"/>
                <w:lang w:val="it-IT"/>
              </w:rPr>
              <w:t>f3.1c</w:t>
            </w:r>
          </w:p>
        </w:tc>
        <w:tc>
          <w:tcPr>
            <w:tcW w:w="5245" w:type="dxa"/>
            <w:shd w:val="clear" w:color="auto" w:fill="FFFFFF" w:themeFill="background1"/>
          </w:tcPr>
          <w:p w14:paraId="716CE251" w14:textId="5FEB6DF6" w:rsidR="003C53FD" w:rsidRPr="004F2778" w:rsidRDefault="00D3581C" w:rsidP="00962F78">
            <w:pPr>
              <w:ind w:left="1"/>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DE"/>
              </w:rPr>
              <w:t>Spiegare l’utilità e l’effetto nocivo della flora concomitante. (C2)</w:t>
            </w:r>
          </w:p>
        </w:tc>
        <w:tc>
          <w:tcPr>
            <w:tcW w:w="2126" w:type="dxa"/>
            <w:gridSpan w:val="2"/>
            <w:shd w:val="clear" w:color="auto" w:fill="FFFFFF" w:themeFill="background1"/>
          </w:tcPr>
          <w:p w14:paraId="793324F9" w14:textId="75FAE2B9" w:rsidR="003C53FD" w:rsidRPr="004F2778" w:rsidRDefault="00895BBA" w:rsidP="00962F78">
            <w:pPr>
              <w:ind w:left="1"/>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1F08FA" w:rsidRPr="004F2778">
              <w:rPr>
                <w:rFonts w:ascii="Verdana" w:hAnsi="Verdana" w:cstheme="minorHAnsi"/>
                <w:i/>
                <w:iCs/>
                <w:sz w:val="20"/>
                <w:szCs w:val="20"/>
                <w:lang w:val="it-IT"/>
              </w:rPr>
              <w:t>e3.1c</w:t>
            </w:r>
          </w:p>
        </w:tc>
      </w:tr>
      <w:tr w:rsidR="009D4A11" w:rsidRPr="00FF52FB" w14:paraId="7C9E41C6"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3B367713" w14:textId="677E4CA9" w:rsidR="003C53FD" w:rsidRPr="004F2778" w:rsidRDefault="00BF27B0" w:rsidP="00035B19">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3382D8B0" w14:textId="6E2B0A21" w:rsidR="003C53FD" w:rsidRPr="004F2778" w:rsidRDefault="001F4220" w:rsidP="00035B19">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vari strumenti di supporto: letteratura per l'identificazione delle piante, erbario, app, ecc.</w:t>
            </w:r>
          </w:p>
          <w:p w14:paraId="3DBFA809" w14:textId="22497938" w:rsidR="003C53FD" w:rsidRPr="004F2778" w:rsidRDefault="00BF27B0" w:rsidP="00035B19">
            <w:pPr>
              <w:pStyle w:val="Listenabsatz"/>
              <w:spacing w:before="60" w:after="60"/>
              <w:ind w:left="0"/>
              <w:rPr>
                <w:rFonts w:ascii="Verdana" w:hAnsi="Verdana" w:cs="Arial"/>
                <w:lang w:val="it-IT" w:eastAsia="de-DE"/>
              </w:rPr>
            </w:pPr>
            <w:r w:rsidRPr="004F2778">
              <w:rPr>
                <w:rFonts w:ascii="Verdana" w:hAnsi="Verdana" w:cs="Arial"/>
                <w:sz w:val="20"/>
                <w:szCs w:val="20"/>
                <w:lang w:val="it-IT" w:eastAsia="de-DE"/>
              </w:rPr>
              <w:t>Inserimenti nella documentazione d'apprendimento</w:t>
            </w:r>
            <w:r w:rsidR="003C53FD" w:rsidRPr="004F2778">
              <w:rPr>
                <w:rFonts w:ascii="Verdana" w:hAnsi="Verdana" w:cs="Arial"/>
                <w:sz w:val="20"/>
                <w:szCs w:val="20"/>
                <w:lang w:val="it-IT" w:eastAsia="de-DE"/>
              </w:rPr>
              <w:t xml:space="preserve">: </w:t>
            </w:r>
            <w:r w:rsidR="00BD094D" w:rsidRPr="004F2778">
              <w:rPr>
                <w:rFonts w:ascii="Verdana" w:hAnsi="Verdana" w:cs="Arial"/>
                <w:sz w:val="20"/>
                <w:szCs w:val="20"/>
                <w:lang w:val="it-IT" w:eastAsia="de-DE"/>
              </w:rPr>
              <w:t xml:space="preserve">02-f3 </w:t>
            </w:r>
            <w:r w:rsidR="00BD3F9C" w:rsidRPr="004F2778">
              <w:rPr>
                <w:rFonts w:ascii="Verdana" w:hAnsi="Verdana" w:cs="Arial"/>
                <w:sz w:val="20"/>
                <w:szCs w:val="20"/>
                <w:lang w:val="it-IT" w:eastAsia="de-DE"/>
              </w:rPr>
              <w:t>Prote</w:t>
            </w:r>
            <w:r w:rsidR="00D2118F" w:rsidRPr="004F2778">
              <w:rPr>
                <w:rFonts w:ascii="Verdana" w:hAnsi="Verdana" w:cs="Arial"/>
                <w:sz w:val="20"/>
                <w:szCs w:val="20"/>
                <w:lang w:val="it-IT" w:eastAsia="de-DE"/>
              </w:rPr>
              <w:t>ggere</w:t>
            </w:r>
            <w:r w:rsidR="00BD3F9C" w:rsidRPr="004F2778">
              <w:rPr>
                <w:rFonts w:ascii="Verdana" w:hAnsi="Verdana" w:cs="Arial"/>
                <w:sz w:val="20"/>
                <w:szCs w:val="20"/>
                <w:lang w:val="it-IT" w:eastAsia="de-DE"/>
              </w:rPr>
              <w:t xml:space="preserve"> dagli organismi nocivi</w:t>
            </w:r>
            <w:r w:rsidR="00D2118F" w:rsidRPr="004F2778">
              <w:rPr>
                <w:rFonts w:ascii="Verdana" w:hAnsi="Verdana" w:cs="Arial"/>
                <w:sz w:val="20"/>
                <w:szCs w:val="20"/>
                <w:lang w:val="it-IT" w:eastAsia="de-DE"/>
              </w:rPr>
              <w:t xml:space="preserve"> </w:t>
            </w:r>
            <w:r w:rsidR="00BD094D" w:rsidRPr="004F2778">
              <w:rPr>
                <w:rFonts w:ascii="Verdana" w:hAnsi="Verdana" w:cs="Arial"/>
                <w:sz w:val="20"/>
                <w:szCs w:val="20"/>
                <w:lang w:val="it-IT" w:eastAsia="de-DE"/>
              </w:rPr>
              <w:t xml:space="preserve">/ 02-f3 </w:t>
            </w:r>
            <w:r w:rsidR="00D3581C" w:rsidRPr="004F2778">
              <w:rPr>
                <w:rFonts w:ascii="Verdana" w:hAnsi="Verdana" w:cs="Arial"/>
                <w:sz w:val="20"/>
                <w:szCs w:val="20"/>
                <w:lang w:val="it-IT" w:eastAsia="de-DE"/>
              </w:rPr>
              <w:t>Regolare gli organismi nocivi nelle colture orticole</w:t>
            </w:r>
          </w:p>
        </w:tc>
      </w:tr>
    </w:tbl>
    <w:p w14:paraId="29716C2E" w14:textId="44B66009" w:rsidR="003C53FD" w:rsidRPr="004F2778" w:rsidRDefault="003C53FD">
      <w:pPr>
        <w:rPr>
          <w:rFonts w:eastAsia="Arial" w:cstheme="minorHAnsi"/>
          <w:b/>
          <w:bCs/>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00"/>
        <w:gridCol w:w="1550"/>
        <w:gridCol w:w="565"/>
      </w:tblGrid>
      <w:tr w:rsidR="009D4A11" w:rsidRPr="004F2778" w14:paraId="28CD8A89" w14:textId="77777777" w:rsidTr="001B3229">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bookmarkEnd w:id="2"/>
          <w:p w14:paraId="49B1F87D" w14:textId="0D27698D" w:rsidR="003C53FD" w:rsidRPr="004F2778" w:rsidRDefault="00911DB8" w:rsidP="00035B19">
            <w:pPr>
              <w:rPr>
                <w:rFonts w:ascii="Verdana" w:hAnsi="Verdana" w:cstheme="minorHAnsi"/>
                <w:b/>
                <w:bCs/>
                <w:sz w:val="20"/>
                <w:szCs w:val="20"/>
                <w:lang w:val="it-IT"/>
              </w:rPr>
            </w:pPr>
            <w:r w:rsidRPr="004F2778">
              <w:rPr>
                <w:rFonts w:ascii="Verdana" w:hAnsi="Verdana" w:cstheme="minorHAnsi"/>
                <w:b/>
                <w:bCs/>
                <w:sz w:val="20"/>
                <w:szCs w:val="20"/>
                <w:lang w:val="it-IT"/>
              </w:rPr>
              <w:t>Unità d’apprendimento</w:t>
            </w:r>
          </w:p>
        </w:tc>
        <w:tc>
          <w:tcPr>
            <w:tcW w:w="52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96BDBC" w14:textId="7E97D7CD" w:rsidR="003C53FD" w:rsidRPr="004F2778" w:rsidRDefault="004D41C2" w:rsidP="00035B19">
            <w:pPr>
              <w:rPr>
                <w:rFonts w:ascii="Verdana" w:hAnsi="Verdana" w:cstheme="minorHAnsi"/>
                <w:b/>
                <w:bCs/>
                <w:sz w:val="20"/>
                <w:szCs w:val="20"/>
                <w:lang w:val="it-IT"/>
              </w:rPr>
            </w:pPr>
            <w:r w:rsidRPr="004F2778">
              <w:rPr>
                <w:rFonts w:ascii="Verdana" w:hAnsi="Verdana" w:cstheme="minorHAnsi"/>
                <w:b/>
                <w:bCs/>
                <w:sz w:val="20"/>
                <w:szCs w:val="20"/>
                <w:lang w:val="it-IT"/>
              </w:rPr>
              <w:t>Utilizzare delle misure di controllo delle piante infestanti</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F9A578" w14:textId="177D4AB1" w:rsidR="003C53FD" w:rsidRPr="004F2778" w:rsidRDefault="003C53FD" w:rsidP="00035B19">
            <w:pPr>
              <w:rPr>
                <w:rFonts w:ascii="Verdana" w:hAnsi="Verdana" w:cstheme="minorHAnsi"/>
                <w:b/>
                <w:bCs/>
                <w:sz w:val="20"/>
                <w:szCs w:val="20"/>
                <w:lang w:val="it-IT"/>
              </w:rPr>
            </w:pPr>
            <w:r w:rsidRPr="004F2778">
              <w:rPr>
                <w:rFonts w:ascii="Verdana" w:hAnsi="Verdana" w:cstheme="minorHAnsi"/>
                <w:b/>
                <w:bCs/>
                <w:sz w:val="20"/>
                <w:szCs w:val="20"/>
                <w:lang w:val="it-IT"/>
              </w:rPr>
              <w:t>Le</w:t>
            </w:r>
            <w:r w:rsidR="001F4220"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4DD412" w14:textId="7CBDD98E" w:rsidR="003C53FD" w:rsidRPr="004F2778" w:rsidRDefault="00CC3E55" w:rsidP="00035B19">
            <w:pPr>
              <w:rPr>
                <w:rFonts w:ascii="Verdana" w:hAnsi="Verdana" w:cstheme="minorHAnsi"/>
                <w:b/>
                <w:bCs/>
                <w:sz w:val="20"/>
                <w:szCs w:val="20"/>
                <w:lang w:val="it-IT"/>
              </w:rPr>
            </w:pPr>
            <w:r w:rsidRPr="004F2778">
              <w:rPr>
                <w:rFonts w:ascii="Verdana" w:hAnsi="Verdana" w:cstheme="minorHAnsi"/>
                <w:b/>
                <w:bCs/>
                <w:sz w:val="20"/>
                <w:szCs w:val="20"/>
                <w:lang w:val="it-IT"/>
              </w:rPr>
              <w:t>20</w:t>
            </w:r>
          </w:p>
        </w:tc>
      </w:tr>
      <w:tr w:rsidR="009D4A11" w:rsidRPr="00FF52FB" w14:paraId="45AF65C1" w14:textId="77777777" w:rsidTr="001B3229">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AAA488" w14:textId="223ECFE5" w:rsidR="003C53FD" w:rsidRPr="004F2778" w:rsidRDefault="004A20AF" w:rsidP="00EC402F">
            <w:pPr>
              <w:spacing w:before="240" w:after="120"/>
              <w:jc w:val="both"/>
              <w:rPr>
                <w:rFonts w:ascii="Verdana" w:hAnsi="Verdana" w:cstheme="minorHAnsi"/>
                <w:sz w:val="20"/>
                <w:szCs w:val="20"/>
                <w:lang w:val="it-IT"/>
              </w:rPr>
            </w:pPr>
            <w:r w:rsidRPr="004F2778">
              <w:rPr>
                <w:rFonts w:ascii="Verdana" w:hAnsi="Verdana" w:cstheme="minorHAnsi"/>
                <w:sz w:val="20"/>
                <w:szCs w:val="20"/>
                <w:lang w:val="it-IT"/>
              </w:rPr>
              <w:t>f</w:t>
            </w:r>
            <w:r w:rsidR="003C53FD" w:rsidRPr="004F2778">
              <w:rPr>
                <w:rFonts w:ascii="Verdana" w:hAnsi="Verdana" w:cstheme="minorHAnsi"/>
                <w:sz w:val="20"/>
                <w:szCs w:val="20"/>
                <w:lang w:val="it-IT"/>
              </w:rPr>
              <w:t>3</w:t>
            </w:r>
            <w:r w:rsidR="002600B2" w:rsidRPr="004F2778">
              <w:rPr>
                <w:rFonts w:ascii="Verdana" w:hAnsi="Verdana" w:cstheme="minorHAnsi"/>
                <w:sz w:val="20"/>
                <w:szCs w:val="20"/>
                <w:lang w:val="it-IT"/>
              </w:rPr>
              <w:t>:</w:t>
            </w:r>
            <w:r w:rsidR="00B42079" w:rsidRPr="004F2778">
              <w:rPr>
                <w:rFonts w:ascii="Verdana" w:hAnsi="Verdana" w:cstheme="minorHAnsi"/>
                <w:sz w:val="20"/>
                <w:szCs w:val="20"/>
                <w:lang w:val="it-IT"/>
              </w:rPr>
              <w:t xml:space="preserve"> </w:t>
            </w:r>
            <w:r w:rsidR="00024308" w:rsidRPr="004F2778">
              <w:rPr>
                <w:rFonts w:ascii="Verdana" w:hAnsi="Verdana" w:cstheme="minorHAnsi"/>
                <w:sz w:val="20"/>
                <w:szCs w:val="20"/>
                <w:lang w:val="it-IT"/>
              </w:rPr>
              <w:t xml:space="preserve">Regolare le piante infestanti e gli organismi nocivi secondo le istruzioni </w:t>
            </w:r>
            <w:r w:rsidR="00B42079" w:rsidRPr="004F2778">
              <w:rPr>
                <w:rFonts w:ascii="Verdana" w:hAnsi="Verdana" w:cstheme="minorHAnsi"/>
                <w:sz w:val="20"/>
                <w:szCs w:val="20"/>
                <w:lang w:val="it-IT"/>
              </w:rPr>
              <w:t>(</w:t>
            </w:r>
            <w:r w:rsidR="00024308" w:rsidRPr="004F2778">
              <w:rPr>
                <w:rFonts w:ascii="Verdana" w:hAnsi="Verdana" w:cstheme="minorHAnsi"/>
                <w:sz w:val="20"/>
                <w:szCs w:val="20"/>
                <w:lang w:val="it-IT"/>
              </w:rPr>
              <w:t>vedi sopra</w:t>
            </w:r>
            <w:r w:rsidR="00B42079" w:rsidRPr="004F2778">
              <w:rPr>
                <w:rFonts w:ascii="Verdana" w:hAnsi="Verdana" w:cstheme="minorHAnsi"/>
                <w:sz w:val="20"/>
                <w:szCs w:val="20"/>
                <w:lang w:val="it-IT"/>
              </w:rPr>
              <w:t>)</w:t>
            </w:r>
          </w:p>
          <w:p w14:paraId="26BD4290" w14:textId="621932E2" w:rsidR="00D20E59" w:rsidRPr="004F2778" w:rsidRDefault="00D20E59" w:rsidP="00EC402F">
            <w:pPr>
              <w:spacing w:before="240" w:after="120"/>
              <w:jc w:val="both"/>
              <w:rPr>
                <w:rFonts w:ascii="Verdana" w:hAnsi="Verdana" w:cstheme="minorHAnsi"/>
                <w:i/>
                <w:iCs/>
                <w:sz w:val="20"/>
                <w:szCs w:val="20"/>
                <w:lang w:val="it-IT"/>
              </w:rPr>
            </w:pPr>
            <w:r w:rsidRPr="004F2778">
              <w:rPr>
                <w:rFonts w:ascii="Verdana" w:hAnsi="Verdana" w:cstheme="minorHAnsi"/>
                <w:sz w:val="20"/>
                <w:szCs w:val="20"/>
                <w:lang w:val="it-IT"/>
              </w:rPr>
              <w:t xml:space="preserve">f5 </w:t>
            </w:r>
            <w:r w:rsidR="00024308" w:rsidRPr="004F2778">
              <w:rPr>
                <w:rFonts w:ascii="Verdana" w:hAnsi="Verdana" w:cstheme="minorHAnsi"/>
                <w:sz w:val="20"/>
                <w:szCs w:val="20"/>
                <w:lang w:val="it-IT"/>
              </w:rPr>
              <w:t xml:space="preserve">Curare le colture speciali </w:t>
            </w:r>
            <w:r w:rsidRPr="004F2778">
              <w:rPr>
                <w:rFonts w:ascii="Verdana" w:hAnsi="Verdana" w:cstheme="minorHAnsi"/>
                <w:sz w:val="20"/>
                <w:szCs w:val="20"/>
                <w:lang w:val="it-IT"/>
              </w:rPr>
              <w:t>(</w:t>
            </w:r>
            <w:r w:rsidR="00024308" w:rsidRPr="004F2778">
              <w:rPr>
                <w:rFonts w:ascii="Verdana" w:hAnsi="Verdana" w:cstheme="minorHAnsi"/>
                <w:sz w:val="20"/>
                <w:szCs w:val="20"/>
                <w:lang w:val="it-IT"/>
              </w:rPr>
              <w:t>vedi sotto</w:t>
            </w:r>
            <w:r w:rsidRPr="004F2778">
              <w:rPr>
                <w:rFonts w:ascii="Verdana" w:hAnsi="Verdana" w:cstheme="minorHAnsi"/>
                <w:sz w:val="20"/>
                <w:szCs w:val="20"/>
                <w:lang w:val="it-IT"/>
              </w:rPr>
              <w:t>)</w:t>
            </w:r>
          </w:p>
        </w:tc>
      </w:tr>
      <w:tr w:rsidR="009D4A11" w:rsidRPr="004F2778" w14:paraId="03B7FB9B"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74DF75FA" w14:textId="6567F3D6" w:rsidR="003C53FD" w:rsidRPr="004F2778" w:rsidRDefault="00911DB8"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OV nr.</w:t>
            </w:r>
          </w:p>
        </w:tc>
        <w:tc>
          <w:tcPr>
            <w:tcW w:w="5210" w:type="dxa"/>
            <w:gridSpan w:val="2"/>
            <w:shd w:val="clear" w:color="auto" w:fill="E2EFD9" w:themeFill="accent6" w:themeFillTint="33"/>
          </w:tcPr>
          <w:p w14:paraId="3BBDE1FF" w14:textId="3110A34A" w:rsidR="003C53FD" w:rsidRPr="004F2778" w:rsidRDefault="00911DB8"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7E93B5F2" w14:textId="76D92EEB" w:rsidR="003C53FD" w:rsidRPr="004F2778" w:rsidRDefault="00BF27B0"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9D4A11" w:rsidRPr="00FF52FB" w14:paraId="4AB5B5DC"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02388AA" w14:textId="5D92DFE1" w:rsidR="003C53FD" w:rsidRPr="004F2778" w:rsidRDefault="001F08FA" w:rsidP="00962F78">
            <w:pPr>
              <w:pStyle w:val="Listenabsatz"/>
              <w:ind w:left="0"/>
              <w:rPr>
                <w:rFonts w:ascii="Verdana" w:hAnsi="Verdana"/>
                <w:sz w:val="20"/>
                <w:szCs w:val="20"/>
                <w:lang w:val="it-IT"/>
              </w:rPr>
            </w:pPr>
            <w:r w:rsidRPr="004F2778">
              <w:rPr>
                <w:rFonts w:ascii="Verdana" w:hAnsi="Verdana"/>
                <w:sz w:val="20"/>
                <w:szCs w:val="20"/>
                <w:lang w:val="it-IT"/>
              </w:rPr>
              <w:t>f3.2a</w:t>
            </w:r>
          </w:p>
        </w:tc>
        <w:tc>
          <w:tcPr>
            <w:tcW w:w="5210" w:type="dxa"/>
            <w:gridSpan w:val="2"/>
            <w:shd w:val="clear" w:color="auto" w:fill="FFFFFF" w:themeFill="background1"/>
          </w:tcPr>
          <w:p w14:paraId="0E3E94A3" w14:textId="21CDE500" w:rsidR="00FA6092" w:rsidRPr="004F2778" w:rsidRDefault="00024308" w:rsidP="003121A0">
            <w:pPr>
              <w:ind w:left="1"/>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DE"/>
              </w:rPr>
              <w:t>Descrivere e confrontare misure di regolazione e nominare i loro vantaggi e svantaggi. (C2)</w:t>
            </w:r>
          </w:p>
        </w:tc>
        <w:tc>
          <w:tcPr>
            <w:tcW w:w="2115" w:type="dxa"/>
            <w:gridSpan w:val="2"/>
            <w:shd w:val="clear" w:color="auto" w:fill="FFFFFF" w:themeFill="background1"/>
          </w:tcPr>
          <w:p w14:paraId="11D8F182" w14:textId="676FD0B8" w:rsidR="003C53FD" w:rsidRPr="004F2778" w:rsidRDefault="000878D4" w:rsidP="00962F78">
            <w:pPr>
              <w:ind w:left="1"/>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1F08FA" w:rsidRPr="004F2778">
              <w:rPr>
                <w:rFonts w:ascii="Verdana" w:hAnsi="Verdana"/>
                <w:i/>
                <w:iCs/>
                <w:sz w:val="20"/>
                <w:szCs w:val="20"/>
                <w:lang w:val="it-IT"/>
              </w:rPr>
              <w:t>e3.3a</w:t>
            </w:r>
          </w:p>
        </w:tc>
      </w:tr>
      <w:tr w:rsidR="009D4A11" w:rsidRPr="00FF52FB" w14:paraId="68B659DE"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80E8427" w14:textId="1474DD37" w:rsidR="003C53FD" w:rsidRPr="004F2778" w:rsidRDefault="001F08FA" w:rsidP="00962F78">
            <w:pPr>
              <w:pStyle w:val="Listenabsatz"/>
              <w:ind w:left="0"/>
              <w:rPr>
                <w:rFonts w:ascii="Verdana" w:hAnsi="Verdana" w:cstheme="minorHAnsi"/>
                <w:sz w:val="20"/>
                <w:szCs w:val="20"/>
                <w:lang w:val="it-IT"/>
              </w:rPr>
            </w:pPr>
            <w:r w:rsidRPr="004F2778">
              <w:rPr>
                <w:rFonts w:ascii="Verdana" w:hAnsi="Verdana" w:cstheme="minorHAnsi"/>
                <w:sz w:val="20"/>
                <w:szCs w:val="20"/>
                <w:lang w:val="it-IT"/>
              </w:rPr>
              <w:t>f3.2b</w:t>
            </w:r>
          </w:p>
        </w:tc>
        <w:tc>
          <w:tcPr>
            <w:tcW w:w="5210" w:type="dxa"/>
            <w:gridSpan w:val="2"/>
            <w:shd w:val="clear" w:color="auto" w:fill="FFFFFF" w:themeFill="background1"/>
          </w:tcPr>
          <w:p w14:paraId="1FF08DBC" w14:textId="4603DF0F" w:rsidR="003C53FD" w:rsidRPr="004F2778" w:rsidRDefault="00024308" w:rsidP="004A20AF">
            <w:pPr>
              <w:ind w:left="1"/>
              <w:rPr>
                <w:rFonts w:ascii="Verdana" w:eastAsia="Times New Roman" w:hAnsi="Verdana" w:cs="Arial"/>
                <w:sz w:val="20"/>
                <w:szCs w:val="20"/>
                <w:lang w:val="it-IT" w:eastAsia="de-CH"/>
              </w:rPr>
            </w:pPr>
            <w:r w:rsidRPr="004F2778">
              <w:rPr>
                <w:rFonts w:ascii="Verdana" w:hAnsi="Verdana" w:cs="Arial"/>
                <w:color w:val="000000"/>
                <w:sz w:val="20"/>
                <w:szCs w:val="20"/>
                <w:lang w:val="it-IT" w:eastAsia="de-DE"/>
              </w:rPr>
              <w:t>Descrivere e confrontare il funzionamento di vari apparecchi e strumenti (meccanici, elettrici, termici, chimici) per la regolazione delle malerbe. (C2)</w:t>
            </w:r>
          </w:p>
        </w:tc>
        <w:tc>
          <w:tcPr>
            <w:tcW w:w="2115" w:type="dxa"/>
            <w:gridSpan w:val="2"/>
            <w:shd w:val="clear" w:color="auto" w:fill="FFFFFF" w:themeFill="background1"/>
          </w:tcPr>
          <w:p w14:paraId="6A7A164C" w14:textId="3D61212C" w:rsidR="003C53FD" w:rsidRPr="004F2778" w:rsidRDefault="000878D4" w:rsidP="0098526C">
            <w:pPr>
              <w:ind w:left="1"/>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1F08FA" w:rsidRPr="004F2778">
              <w:rPr>
                <w:rFonts w:ascii="Verdana" w:hAnsi="Verdana" w:cstheme="minorHAnsi"/>
                <w:i/>
                <w:iCs/>
                <w:sz w:val="20"/>
                <w:szCs w:val="20"/>
                <w:lang w:val="it-IT"/>
              </w:rPr>
              <w:t>e3.4a</w:t>
            </w:r>
          </w:p>
        </w:tc>
      </w:tr>
      <w:tr w:rsidR="00CC3E55" w:rsidRPr="00FF52FB" w14:paraId="72303C0D" w14:textId="77777777" w:rsidTr="00CC3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2CC" w:themeFill="accent4" w:themeFillTint="33"/>
          </w:tcPr>
          <w:p w14:paraId="2644241F" w14:textId="77777777" w:rsidR="00CC3E55" w:rsidRPr="004F2778" w:rsidRDefault="00CC3E55" w:rsidP="000F3187">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f5.17</w:t>
            </w:r>
          </w:p>
        </w:tc>
        <w:tc>
          <w:tcPr>
            <w:tcW w:w="5200" w:type="dxa"/>
            <w:shd w:val="clear" w:color="auto" w:fill="FFF2CC" w:themeFill="accent4" w:themeFillTint="33"/>
          </w:tcPr>
          <w:p w14:paraId="1F2A767B" w14:textId="22FC7924" w:rsidR="00CC3E55" w:rsidRPr="004F2778" w:rsidRDefault="00024308" w:rsidP="000F3187">
            <w:pPr>
              <w:ind w:left="1"/>
              <w:rPr>
                <w:rFonts w:ascii="Verdana" w:hAnsi="Verdana" w:cs="Arial"/>
                <w:sz w:val="20"/>
                <w:szCs w:val="20"/>
                <w:lang w:val="it-IT"/>
              </w:rPr>
            </w:pPr>
            <w:r w:rsidRPr="004F2778">
              <w:rPr>
                <w:rFonts w:ascii="Verdana" w:hAnsi="Verdana" w:cs="Arial"/>
                <w:sz w:val="20"/>
                <w:szCs w:val="20"/>
                <w:lang w:val="it-IT"/>
              </w:rPr>
              <w:t>Mostrare il senso e lo scopo della pacciamatura. (C2)</w:t>
            </w:r>
          </w:p>
        </w:tc>
        <w:tc>
          <w:tcPr>
            <w:tcW w:w="2115" w:type="dxa"/>
            <w:gridSpan w:val="2"/>
            <w:vMerge w:val="restart"/>
            <w:shd w:val="clear" w:color="auto" w:fill="FFF2CC" w:themeFill="accent4" w:themeFillTint="33"/>
          </w:tcPr>
          <w:p w14:paraId="3B100F85" w14:textId="18FA10EB" w:rsidR="001F4220" w:rsidRPr="004F2778" w:rsidRDefault="00D8252D"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 xml:space="preserve">In particolare la frutticoltura, ma </w:t>
            </w:r>
            <w:r w:rsidRPr="004F2778">
              <w:rPr>
                <w:rFonts w:ascii="Verdana" w:hAnsi="Verdana" w:cstheme="minorHAnsi"/>
                <w:sz w:val="20"/>
                <w:szCs w:val="20"/>
                <w:lang w:val="it-IT"/>
              </w:rPr>
              <w:lastRenderedPageBreak/>
              <w:t>anche la viticoltura e l'orticoltura, a seconda della composizione della classe.</w:t>
            </w:r>
          </w:p>
        </w:tc>
      </w:tr>
      <w:tr w:rsidR="00CC3E55" w:rsidRPr="004F2778" w14:paraId="709BFFBE" w14:textId="77777777" w:rsidTr="00CC3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2CC" w:themeFill="accent4" w:themeFillTint="33"/>
          </w:tcPr>
          <w:p w14:paraId="3F7CBDA7" w14:textId="39A3C3D4" w:rsidR="00CC3E55" w:rsidRPr="004F2778" w:rsidRDefault="00CC3E55" w:rsidP="000F3187">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lastRenderedPageBreak/>
              <w:t>f5.18a</w:t>
            </w:r>
          </w:p>
        </w:tc>
        <w:tc>
          <w:tcPr>
            <w:tcW w:w="5200" w:type="dxa"/>
            <w:shd w:val="clear" w:color="auto" w:fill="FFF2CC" w:themeFill="accent4" w:themeFillTint="33"/>
          </w:tcPr>
          <w:p w14:paraId="26989E91" w14:textId="641ABA26" w:rsidR="00CC3E55" w:rsidRPr="004F2778" w:rsidRDefault="00024308" w:rsidP="000F3187">
            <w:pPr>
              <w:ind w:left="1"/>
              <w:rPr>
                <w:rFonts w:ascii="Verdana" w:hAnsi="Verdana" w:cs="Arial"/>
                <w:sz w:val="20"/>
                <w:szCs w:val="20"/>
                <w:lang w:val="it-IT"/>
              </w:rPr>
            </w:pPr>
            <w:r w:rsidRPr="004F2778">
              <w:rPr>
                <w:rFonts w:ascii="Verdana" w:hAnsi="Verdana" w:cs="Arial"/>
                <w:sz w:val="20"/>
                <w:szCs w:val="20"/>
                <w:lang w:val="it-IT"/>
              </w:rPr>
              <w:t>Indicare, mediante esempi, opzioni per la cura dei filari di piante. (C2)</w:t>
            </w:r>
          </w:p>
        </w:tc>
        <w:tc>
          <w:tcPr>
            <w:tcW w:w="2115" w:type="dxa"/>
            <w:gridSpan w:val="2"/>
            <w:vMerge/>
            <w:shd w:val="clear" w:color="auto" w:fill="FFF2CC" w:themeFill="accent4" w:themeFillTint="33"/>
          </w:tcPr>
          <w:p w14:paraId="4807DC52" w14:textId="743D1E68" w:rsidR="00CC3E55" w:rsidRPr="004F2778" w:rsidRDefault="00CC3E55" w:rsidP="000F3187">
            <w:pPr>
              <w:pStyle w:val="Listenabsatz"/>
              <w:ind w:left="0"/>
              <w:rPr>
                <w:rFonts w:ascii="Verdana" w:hAnsi="Verdana" w:cstheme="minorHAnsi"/>
                <w:sz w:val="20"/>
                <w:szCs w:val="20"/>
                <w:lang w:val="it-IT"/>
              </w:rPr>
            </w:pPr>
          </w:p>
        </w:tc>
      </w:tr>
      <w:tr w:rsidR="00CC3E55" w:rsidRPr="004F2778" w14:paraId="109D2B44" w14:textId="77777777" w:rsidTr="004F27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991"/>
        </w:trPr>
        <w:tc>
          <w:tcPr>
            <w:tcW w:w="1701" w:type="dxa"/>
            <w:gridSpan w:val="2"/>
            <w:shd w:val="clear" w:color="auto" w:fill="FFF2CC" w:themeFill="accent4" w:themeFillTint="33"/>
          </w:tcPr>
          <w:p w14:paraId="590307FA" w14:textId="3D42DCAC" w:rsidR="00CC3E55" w:rsidRPr="004F2778" w:rsidRDefault="00CC3E55" w:rsidP="000F3187">
            <w:pPr>
              <w:pStyle w:val="Listenabsatz"/>
              <w:ind w:left="0"/>
              <w:rPr>
                <w:rFonts w:ascii="Verdana" w:hAnsi="Verdana" w:cs="Arial"/>
                <w:sz w:val="20"/>
                <w:szCs w:val="20"/>
                <w:lang w:val="it-IT"/>
              </w:rPr>
            </w:pPr>
            <w:r w:rsidRPr="004F2778">
              <w:rPr>
                <w:rFonts w:ascii="Verdana" w:hAnsi="Verdana" w:cs="Arial"/>
                <w:sz w:val="20"/>
                <w:szCs w:val="20"/>
                <w:lang w:val="it-IT"/>
              </w:rPr>
              <w:t>f5.18b</w:t>
            </w:r>
          </w:p>
        </w:tc>
        <w:tc>
          <w:tcPr>
            <w:tcW w:w="5200" w:type="dxa"/>
            <w:shd w:val="clear" w:color="auto" w:fill="FFF2CC" w:themeFill="accent4" w:themeFillTint="33"/>
          </w:tcPr>
          <w:p w14:paraId="6455EAF1" w14:textId="49E3C0A5" w:rsidR="00CC3E55" w:rsidRPr="004F2778" w:rsidRDefault="00024308" w:rsidP="000F3187">
            <w:pPr>
              <w:rPr>
                <w:rFonts w:ascii="Verdana" w:hAnsi="Verdana" w:cs="Arial"/>
                <w:sz w:val="20"/>
                <w:szCs w:val="20"/>
                <w:lang w:val="it-IT"/>
              </w:rPr>
            </w:pPr>
            <w:r w:rsidRPr="004F2778">
              <w:rPr>
                <w:rFonts w:ascii="Verdana" w:hAnsi="Verdana" w:cs="Arial"/>
                <w:sz w:val="20"/>
                <w:szCs w:val="20"/>
                <w:lang w:val="it-IT"/>
              </w:rPr>
              <w:t>Spiegare l’importanza della cura dei filari di piante. (C2)</w:t>
            </w:r>
          </w:p>
        </w:tc>
        <w:tc>
          <w:tcPr>
            <w:tcW w:w="2115" w:type="dxa"/>
            <w:gridSpan w:val="2"/>
            <w:vMerge/>
            <w:shd w:val="clear" w:color="auto" w:fill="FFF2CC" w:themeFill="accent4" w:themeFillTint="33"/>
          </w:tcPr>
          <w:p w14:paraId="4F2319AF" w14:textId="668D7FDB" w:rsidR="00CC3E55" w:rsidRPr="004F2778" w:rsidRDefault="00CC3E55" w:rsidP="000F3187">
            <w:pPr>
              <w:pStyle w:val="Listenabsatz"/>
              <w:ind w:left="0"/>
              <w:rPr>
                <w:rFonts w:ascii="Verdana" w:hAnsi="Verdana" w:cstheme="minorHAnsi"/>
                <w:sz w:val="20"/>
                <w:szCs w:val="20"/>
                <w:lang w:val="it-IT"/>
              </w:rPr>
            </w:pPr>
          </w:p>
        </w:tc>
      </w:tr>
      <w:tr w:rsidR="009D4A11" w:rsidRPr="00FF52FB" w14:paraId="2C2CCA4F"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202CECD9" w14:textId="71E33A0A" w:rsidR="003C53FD" w:rsidRPr="004F2778" w:rsidRDefault="00BF27B0" w:rsidP="00035B19">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675B1475" w14:textId="55EBF8C8" w:rsidR="003C53FD" w:rsidRPr="004F2778" w:rsidRDefault="00BF27B0" w:rsidP="00035B19">
            <w:pPr>
              <w:pStyle w:val="Listenabsatz"/>
              <w:spacing w:before="60" w:after="60"/>
              <w:ind w:left="0"/>
              <w:rPr>
                <w:rFonts w:ascii="Verdana" w:hAnsi="Verdana" w:cs="Arial"/>
                <w:lang w:val="it-IT" w:eastAsia="de-DE"/>
              </w:rPr>
            </w:pPr>
            <w:r w:rsidRPr="004F2778">
              <w:rPr>
                <w:rFonts w:ascii="Verdana" w:hAnsi="Verdana" w:cs="Arial"/>
                <w:sz w:val="20"/>
                <w:szCs w:val="20"/>
                <w:lang w:val="it-IT" w:eastAsia="de-DE"/>
              </w:rPr>
              <w:t>Inserimenti nella documentazione d'apprendimento</w:t>
            </w:r>
            <w:r w:rsidR="003C53FD" w:rsidRPr="004F2778">
              <w:rPr>
                <w:rFonts w:ascii="Verdana" w:hAnsi="Verdana" w:cs="Arial"/>
                <w:sz w:val="20"/>
                <w:szCs w:val="20"/>
                <w:lang w:val="it-IT" w:eastAsia="de-DE"/>
              </w:rPr>
              <w:t xml:space="preserve"> </w:t>
            </w:r>
            <w:r w:rsidR="00BD094D" w:rsidRPr="004F2778">
              <w:rPr>
                <w:rFonts w:ascii="Verdana" w:hAnsi="Verdana" w:cs="Arial"/>
                <w:sz w:val="20"/>
                <w:szCs w:val="20"/>
                <w:lang w:val="it-IT" w:eastAsia="de-DE"/>
              </w:rPr>
              <w:t xml:space="preserve">02-f3 </w:t>
            </w:r>
            <w:r w:rsidR="00D2118F" w:rsidRPr="004F2778">
              <w:rPr>
                <w:rFonts w:ascii="Verdana" w:hAnsi="Verdana" w:cs="Arial"/>
                <w:sz w:val="20"/>
                <w:szCs w:val="20"/>
                <w:lang w:val="it-IT" w:eastAsia="de-DE"/>
              </w:rPr>
              <w:t xml:space="preserve">Proteggere dagli organismi nocivi </w:t>
            </w:r>
            <w:r w:rsidR="00BD094D" w:rsidRPr="004F2778">
              <w:rPr>
                <w:rFonts w:ascii="Verdana" w:hAnsi="Verdana" w:cs="Arial"/>
                <w:sz w:val="20"/>
                <w:szCs w:val="20"/>
                <w:lang w:val="it-IT" w:eastAsia="de-DE"/>
              </w:rPr>
              <w:t xml:space="preserve">/ 02-f3 </w:t>
            </w:r>
            <w:r w:rsidR="00D3581C" w:rsidRPr="004F2778">
              <w:rPr>
                <w:rFonts w:ascii="Verdana" w:hAnsi="Verdana" w:cs="Arial"/>
                <w:sz w:val="20"/>
                <w:szCs w:val="20"/>
                <w:lang w:val="it-IT" w:eastAsia="de-DE"/>
              </w:rPr>
              <w:t>Regolare gli organismi nocivi nelle colture orticole</w:t>
            </w:r>
          </w:p>
        </w:tc>
      </w:tr>
    </w:tbl>
    <w:p w14:paraId="4E2839C2" w14:textId="0C983BB3" w:rsidR="00D9443A" w:rsidRPr="004F2778" w:rsidRDefault="00D9443A">
      <w:pPr>
        <w:rPr>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7312E9" w:rsidRPr="004F2778" w14:paraId="16A219D9" w14:textId="77777777" w:rsidTr="00C85E5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2F8205" w14:textId="48AD5FAE" w:rsidR="007312E9" w:rsidRPr="004F2778" w:rsidRDefault="00911DB8" w:rsidP="007312E9">
            <w:pPr>
              <w:rPr>
                <w:rFonts w:ascii="Verdana" w:hAnsi="Verdana" w:cstheme="minorHAnsi"/>
                <w:b/>
                <w:bCs/>
                <w:sz w:val="20"/>
                <w:szCs w:val="20"/>
                <w:lang w:val="it-IT"/>
              </w:rPr>
            </w:pPr>
            <w:r w:rsidRPr="004F2778">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9BD813" w14:textId="722AAF88" w:rsidR="007312E9" w:rsidRPr="004F2778" w:rsidRDefault="00D8252D" w:rsidP="007312E9">
            <w:pPr>
              <w:rPr>
                <w:rFonts w:ascii="Verdana" w:hAnsi="Verdana" w:cstheme="minorHAnsi"/>
                <w:b/>
                <w:bCs/>
                <w:sz w:val="20"/>
                <w:szCs w:val="20"/>
                <w:lang w:val="it-IT"/>
              </w:rPr>
            </w:pPr>
            <w:r w:rsidRPr="004F2778">
              <w:rPr>
                <w:rFonts w:ascii="Verdana" w:hAnsi="Verdana" w:cstheme="minorHAnsi"/>
                <w:b/>
                <w:bCs/>
                <w:sz w:val="20"/>
                <w:szCs w:val="20"/>
                <w:lang w:val="it-IT"/>
              </w:rPr>
              <w:t>Proteggere le colture dagli organismi nocivi</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BD3E13" w14:textId="51E4CC35" w:rsidR="007312E9" w:rsidRPr="004F2778" w:rsidRDefault="007312E9" w:rsidP="007312E9">
            <w:pPr>
              <w:rPr>
                <w:rFonts w:ascii="Verdana" w:hAnsi="Verdana" w:cstheme="minorHAnsi"/>
                <w:b/>
                <w:bCs/>
                <w:sz w:val="20"/>
                <w:szCs w:val="20"/>
                <w:lang w:val="it-IT"/>
              </w:rPr>
            </w:pPr>
            <w:r w:rsidRPr="004F2778">
              <w:rPr>
                <w:rFonts w:ascii="Verdana" w:hAnsi="Verdana" w:cstheme="minorHAnsi"/>
                <w:b/>
                <w:bCs/>
                <w:sz w:val="20"/>
                <w:szCs w:val="20"/>
                <w:lang w:val="it-IT"/>
              </w:rPr>
              <w:t>Le</w:t>
            </w:r>
            <w:r w:rsidR="00024308"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032B54" w14:textId="1DFFEF88" w:rsidR="007312E9" w:rsidRPr="004F2778" w:rsidRDefault="00CC3E55" w:rsidP="007312E9">
            <w:pPr>
              <w:rPr>
                <w:rFonts w:ascii="Verdana" w:hAnsi="Verdana" w:cstheme="minorHAnsi"/>
                <w:b/>
                <w:bCs/>
                <w:sz w:val="20"/>
                <w:szCs w:val="20"/>
                <w:lang w:val="it-IT"/>
              </w:rPr>
            </w:pPr>
            <w:r w:rsidRPr="004F2778">
              <w:rPr>
                <w:rFonts w:ascii="Verdana" w:hAnsi="Verdana" w:cstheme="minorHAnsi"/>
                <w:b/>
                <w:bCs/>
                <w:sz w:val="20"/>
                <w:szCs w:val="20"/>
                <w:lang w:val="it-IT"/>
              </w:rPr>
              <w:t>30</w:t>
            </w:r>
          </w:p>
        </w:tc>
      </w:tr>
      <w:tr w:rsidR="007312E9" w:rsidRPr="00FF52FB" w14:paraId="5BC08DC1" w14:textId="77777777" w:rsidTr="00C85E5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719726" w14:textId="17765DE5" w:rsidR="007312E9" w:rsidRPr="004F2778" w:rsidRDefault="00D20E59" w:rsidP="00BE4EE8">
            <w:pPr>
              <w:spacing w:before="240" w:after="120"/>
              <w:jc w:val="both"/>
              <w:rPr>
                <w:rFonts w:ascii="Verdana" w:hAnsi="Verdana" w:cstheme="minorHAnsi"/>
                <w:sz w:val="20"/>
                <w:szCs w:val="20"/>
                <w:lang w:val="it-IT"/>
              </w:rPr>
            </w:pPr>
            <w:r w:rsidRPr="004F2778">
              <w:rPr>
                <w:rFonts w:ascii="Verdana" w:hAnsi="Verdana" w:cstheme="minorHAnsi"/>
                <w:sz w:val="20"/>
                <w:szCs w:val="20"/>
                <w:lang w:val="it-IT"/>
              </w:rPr>
              <w:t>f3</w:t>
            </w:r>
            <w:r w:rsidR="00D8252D" w:rsidRPr="004F2778">
              <w:rPr>
                <w:rFonts w:ascii="Verdana" w:hAnsi="Verdana" w:cstheme="minorHAnsi"/>
                <w:sz w:val="20"/>
                <w:szCs w:val="20"/>
                <w:lang w:val="it-IT"/>
              </w:rPr>
              <w:t>:</w:t>
            </w:r>
            <w:r w:rsidRPr="004F2778">
              <w:rPr>
                <w:rFonts w:ascii="Verdana" w:hAnsi="Verdana" w:cstheme="minorHAnsi"/>
                <w:sz w:val="20"/>
                <w:szCs w:val="20"/>
                <w:lang w:val="it-IT"/>
              </w:rPr>
              <w:t xml:space="preserve"> </w:t>
            </w:r>
            <w:r w:rsidR="00D8252D" w:rsidRPr="004F2778">
              <w:rPr>
                <w:rFonts w:ascii="Verdana" w:hAnsi="Verdana" w:cstheme="minorHAnsi"/>
                <w:sz w:val="20"/>
                <w:szCs w:val="20"/>
                <w:lang w:val="it-IT"/>
              </w:rPr>
              <w:t>Regolare le piante infestanti e gli organismi nocivi secondo le istruzioni</w:t>
            </w:r>
            <w:r w:rsidRPr="004F2778">
              <w:rPr>
                <w:rFonts w:ascii="Verdana" w:hAnsi="Verdana" w:cstheme="minorHAnsi"/>
                <w:sz w:val="20"/>
                <w:szCs w:val="20"/>
                <w:lang w:val="it-IT"/>
              </w:rPr>
              <w:t xml:space="preserve"> (</w:t>
            </w:r>
            <w:r w:rsidR="00024308" w:rsidRPr="004F2778">
              <w:rPr>
                <w:rFonts w:ascii="Verdana" w:hAnsi="Verdana" w:cstheme="minorHAnsi"/>
                <w:sz w:val="20"/>
                <w:szCs w:val="20"/>
                <w:lang w:val="it-IT"/>
              </w:rPr>
              <w:t>vedi sopra</w:t>
            </w:r>
            <w:r w:rsidRPr="004F2778">
              <w:rPr>
                <w:rFonts w:ascii="Verdana" w:hAnsi="Verdana" w:cstheme="minorHAnsi"/>
                <w:sz w:val="20"/>
                <w:szCs w:val="20"/>
                <w:lang w:val="it-IT"/>
              </w:rPr>
              <w:t>)</w:t>
            </w:r>
          </w:p>
        </w:tc>
      </w:tr>
      <w:tr w:rsidR="007312E9" w:rsidRPr="004F2778" w14:paraId="6A276C70"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155EC039" w14:textId="368DE0C9" w:rsidR="007312E9" w:rsidRPr="004F2778" w:rsidRDefault="00911DB8" w:rsidP="007312E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OV nr.</w:t>
            </w:r>
          </w:p>
        </w:tc>
        <w:tc>
          <w:tcPr>
            <w:tcW w:w="5210" w:type="dxa"/>
            <w:shd w:val="clear" w:color="auto" w:fill="E2EFD9" w:themeFill="accent6" w:themeFillTint="33"/>
          </w:tcPr>
          <w:p w14:paraId="6F01188E" w14:textId="0B91EBB3" w:rsidR="007312E9" w:rsidRPr="004F2778" w:rsidRDefault="00911DB8" w:rsidP="007312E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1817F53A" w14:textId="16092F0C" w:rsidR="007312E9" w:rsidRPr="004F2778" w:rsidRDefault="00BF27B0" w:rsidP="007312E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D20E59" w:rsidRPr="004F2778" w14:paraId="29A05EA8"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E7D587" w14:textId="77777777" w:rsidR="00D20E59" w:rsidRPr="004F2778" w:rsidRDefault="00D20E59" w:rsidP="000F3187">
            <w:pPr>
              <w:pStyle w:val="Listenabsatz"/>
              <w:ind w:left="0"/>
              <w:rPr>
                <w:rFonts w:ascii="Verdana" w:hAnsi="Verdana" w:cstheme="minorHAnsi"/>
                <w:sz w:val="20"/>
                <w:szCs w:val="20"/>
                <w:lang w:val="it-IT"/>
              </w:rPr>
            </w:pPr>
            <w:r w:rsidRPr="004F2778">
              <w:rPr>
                <w:rFonts w:ascii="Verdana" w:hAnsi="Verdana" w:cs="Arial"/>
                <w:sz w:val="20"/>
                <w:szCs w:val="20"/>
                <w:lang w:val="it-IT"/>
              </w:rPr>
              <w:t>f3.4a</w:t>
            </w:r>
          </w:p>
        </w:tc>
        <w:tc>
          <w:tcPr>
            <w:tcW w:w="5210" w:type="dxa"/>
            <w:shd w:val="clear" w:color="auto" w:fill="FFFFFF" w:themeFill="background1"/>
          </w:tcPr>
          <w:p w14:paraId="64FC8195" w14:textId="15EE1D6E" w:rsidR="00D20E59" w:rsidRPr="004F2778" w:rsidRDefault="00FA0335" w:rsidP="0098526C">
            <w:pPr>
              <w:ind w:left="1"/>
              <w:rPr>
                <w:rFonts w:ascii="Verdana" w:hAnsi="Verdana" w:cs="Arial"/>
                <w:color w:val="000000"/>
                <w:sz w:val="20"/>
                <w:szCs w:val="20"/>
                <w:lang w:val="it-IT"/>
              </w:rPr>
            </w:pPr>
            <w:r w:rsidRPr="004F2778">
              <w:rPr>
                <w:rFonts w:ascii="Verdana" w:hAnsi="Verdana" w:cs="Arial"/>
                <w:color w:val="000000"/>
                <w:sz w:val="20"/>
                <w:szCs w:val="20"/>
                <w:lang w:val="it-IT"/>
              </w:rPr>
              <w:t>Descrivere, mediante esempi, in che modo è possibile promuovere gli insetti benefici nelle colture speciali. (C2)</w:t>
            </w:r>
          </w:p>
        </w:tc>
        <w:tc>
          <w:tcPr>
            <w:tcW w:w="2115" w:type="dxa"/>
            <w:gridSpan w:val="2"/>
            <w:shd w:val="clear" w:color="auto" w:fill="FFFFFF" w:themeFill="background1"/>
          </w:tcPr>
          <w:p w14:paraId="46042F88" w14:textId="309E1124" w:rsidR="00D20E59" w:rsidRPr="004F2778" w:rsidRDefault="000878D4" w:rsidP="000F3187">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D20E59" w:rsidRPr="004F2778">
              <w:rPr>
                <w:rFonts w:ascii="Verdana" w:hAnsi="Verdana" w:cstheme="minorHAnsi"/>
                <w:i/>
                <w:iCs/>
                <w:sz w:val="20"/>
                <w:szCs w:val="20"/>
                <w:lang w:val="it-IT"/>
              </w:rPr>
              <w:t>e4.1</w:t>
            </w:r>
          </w:p>
        </w:tc>
      </w:tr>
      <w:tr w:rsidR="00D20E59" w:rsidRPr="004F2778" w14:paraId="20FE5406"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1893E3A" w14:textId="77777777" w:rsidR="00D20E59" w:rsidRPr="004F2778" w:rsidRDefault="00D20E59" w:rsidP="000F3187">
            <w:pPr>
              <w:pStyle w:val="Listenabsatz"/>
              <w:ind w:left="0"/>
              <w:rPr>
                <w:rFonts w:ascii="Verdana" w:hAnsi="Verdana" w:cs="Arial"/>
                <w:sz w:val="20"/>
                <w:szCs w:val="20"/>
                <w:lang w:val="it-IT"/>
              </w:rPr>
            </w:pPr>
            <w:r w:rsidRPr="004F2778">
              <w:rPr>
                <w:rFonts w:ascii="Verdana" w:hAnsi="Verdana" w:cs="Arial"/>
                <w:sz w:val="20"/>
                <w:szCs w:val="20"/>
                <w:lang w:val="it-IT"/>
              </w:rPr>
              <w:t>f3.4b</w:t>
            </w:r>
          </w:p>
        </w:tc>
        <w:tc>
          <w:tcPr>
            <w:tcW w:w="5210" w:type="dxa"/>
            <w:shd w:val="clear" w:color="auto" w:fill="FFFFFF" w:themeFill="background1"/>
          </w:tcPr>
          <w:p w14:paraId="0A40B7C6" w14:textId="3A2EB783" w:rsidR="00D20E59" w:rsidRPr="004F2778" w:rsidRDefault="00FA0335" w:rsidP="00DD0901">
            <w:pPr>
              <w:ind w:left="1"/>
              <w:rPr>
                <w:rFonts w:ascii="Verdana" w:hAnsi="Verdana" w:cs="Arial"/>
                <w:color w:val="000000"/>
                <w:sz w:val="20"/>
                <w:szCs w:val="20"/>
                <w:lang w:val="it-IT"/>
              </w:rPr>
            </w:pPr>
            <w:r w:rsidRPr="004F2778">
              <w:rPr>
                <w:rFonts w:ascii="Verdana" w:hAnsi="Verdana" w:cs="Arial"/>
                <w:color w:val="000000"/>
                <w:sz w:val="20"/>
                <w:szCs w:val="20"/>
                <w:lang w:val="it-IT"/>
              </w:rPr>
              <w:t>Descrivere, mediante esempi, il rilascio di insetti benefici nelle colture speciali. (C2)</w:t>
            </w:r>
          </w:p>
        </w:tc>
        <w:tc>
          <w:tcPr>
            <w:tcW w:w="2115" w:type="dxa"/>
            <w:gridSpan w:val="2"/>
            <w:shd w:val="clear" w:color="auto" w:fill="FFFFFF" w:themeFill="background1"/>
          </w:tcPr>
          <w:p w14:paraId="6FD6DD8D" w14:textId="77777777" w:rsidR="00D20E59" w:rsidRPr="004F2778" w:rsidRDefault="00D20E59" w:rsidP="000F3187">
            <w:pPr>
              <w:pStyle w:val="Listenabsatz"/>
              <w:ind w:left="0"/>
              <w:rPr>
                <w:rFonts w:ascii="Verdana" w:hAnsi="Verdana" w:cstheme="minorHAnsi"/>
                <w:i/>
                <w:iCs/>
                <w:sz w:val="20"/>
                <w:szCs w:val="20"/>
                <w:lang w:val="it-IT"/>
              </w:rPr>
            </w:pPr>
          </w:p>
        </w:tc>
      </w:tr>
      <w:tr w:rsidR="007312E9" w:rsidRPr="00FF52FB" w14:paraId="128B056C"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A785C5" w14:textId="715D7061" w:rsidR="007312E9" w:rsidRPr="004F2778" w:rsidRDefault="001F08FA" w:rsidP="007312E9">
            <w:pPr>
              <w:pStyle w:val="Listenabsatz"/>
              <w:ind w:left="0"/>
              <w:rPr>
                <w:rFonts w:ascii="Verdana" w:hAnsi="Verdana" w:cstheme="minorHAnsi"/>
                <w:sz w:val="20"/>
                <w:szCs w:val="20"/>
                <w:lang w:val="it-IT"/>
              </w:rPr>
            </w:pPr>
            <w:r w:rsidRPr="004F2778">
              <w:rPr>
                <w:rFonts w:ascii="Verdana" w:hAnsi="Verdana" w:cstheme="minorHAnsi"/>
                <w:sz w:val="20"/>
                <w:szCs w:val="20"/>
                <w:lang w:val="it-IT"/>
              </w:rPr>
              <w:t>f3.5</w:t>
            </w:r>
          </w:p>
        </w:tc>
        <w:tc>
          <w:tcPr>
            <w:tcW w:w="5210" w:type="dxa"/>
            <w:shd w:val="clear" w:color="auto" w:fill="FFFFFF" w:themeFill="background1"/>
          </w:tcPr>
          <w:p w14:paraId="41C3D1F9" w14:textId="64C0322F" w:rsidR="007312E9" w:rsidRPr="004F2778" w:rsidRDefault="00FA0335" w:rsidP="007312E9">
            <w:pPr>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Descrivere tipici quadri patologici delle colture speciali. (C2)</w:t>
            </w:r>
          </w:p>
        </w:tc>
        <w:tc>
          <w:tcPr>
            <w:tcW w:w="2115" w:type="dxa"/>
            <w:gridSpan w:val="2"/>
            <w:shd w:val="clear" w:color="auto" w:fill="FFFFFF" w:themeFill="background1"/>
          </w:tcPr>
          <w:p w14:paraId="105B1D98" w14:textId="0627B65E" w:rsidR="007312E9" w:rsidRPr="004F2778" w:rsidRDefault="000878D4" w:rsidP="007312E9">
            <w:pPr>
              <w:ind w:left="1"/>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1F08FA" w:rsidRPr="004F2778">
              <w:rPr>
                <w:rFonts w:ascii="Verdana" w:hAnsi="Verdana" w:cstheme="minorHAnsi"/>
                <w:i/>
                <w:iCs/>
                <w:sz w:val="20"/>
                <w:szCs w:val="20"/>
                <w:lang w:val="it-IT"/>
              </w:rPr>
              <w:t>e4.2a</w:t>
            </w:r>
          </w:p>
        </w:tc>
      </w:tr>
      <w:tr w:rsidR="00D20E59" w:rsidRPr="00FF52FB" w14:paraId="6B59F2BC"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D897205" w14:textId="77777777" w:rsidR="00D20E59" w:rsidRPr="004F2778" w:rsidRDefault="00D20E59" w:rsidP="000F3187">
            <w:pPr>
              <w:rPr>
                <w:rFonts w:ascii="Verdana" w:hAnsi="Verdana" w:cstheme="minorHAnsi"/>
                <w:sz w:val="20"/>
                <w:szCs w:val="20"/>
                <w:lang w:val="it-IT"/>
              </w:rPr>
            </w:pPr>
            <w:r w:rsidRPr="004F2778">
              <w:rPr>
                <w:rFonts w:ascii="Verdana" w:hAnsi="Verdana" w:cstheme="minorHAnsi"/>
                <w:sz w:val="20"/>
                <w:szCs w:val="20"/>
                <w:lang w:val="it-IT"/>
              </w:rPr>
              <w:t>f3.6b</w:t>
            </w:r>
          </w:p>
        </w:tc>
        <w:tc>
          <w:tcPr>
            <w:tcW w:w="5210" w:type="dxa"/>
            <w:shd w:val="clear" w:color="auto" w:fill="FFFFFF" w:themeFill="background1"/>
          </w:tcPr>
          <w:p w14:paraId="4CE810FE" w14:textId="7B8D2436" w:rsidR="00D20E59" w:rsidRPr="004F2778" w:rsidRDefault="00FA0335" w:rsidP="000F3187">
            <w:pPr>
              <w:ind w:left="1"/>
              <w:rPr>
                <w:rFonts w:ascii="Verdana" w:hAnsi="Verdana" w:cs="Arial"/>
                <w:sz w:val="20"/>
                <w:szCs w:val="20"/>
                <w:lang w:val="it-IT" w:eastAsia="de-DE"/>
              </w:rPr>
            </w:pPr>
            <w:r w:rsidRPr="004F2778">
              <w:rPr>
                <w:rFonts w:ascii="Verdana" w:hAnsi="Verdana" w:cs="Arial"/>
                <w:sz w:val="20"/>
                <w:szCs w:val="20"/>
                <w:lang w:val="it-IT" w:eastAsia="de-DE"/>
              </w:rPr>
              <w:t>Mostrare, mediante esempi, gli effetti sull’ambiente di varie misure dirette e indirette di regolazione degli organismi nocivi. (C4)</w:t>
            </w:r>
          </w:p>
        </w:tc>
        <w:tc>
          <w:tcPr>
            <w:tcW w:w="2115" w:type="dxa"/>
            <w:gridSpan w:val="2"/>
            <w:shd w:val="clear" w:color="auto" w:fill="FFFFFF" w:themeFill="background1"/>
          </w:tcPr>
          <w:p w14:paraId="365EBBDE" w14:textId="4A9349C6" w:rsidR="00D20E59" w:rsidRPr="004F2778" w:rsidRDefault="000878D4" w:rsidP="000F3187">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D20E59" w:rsidRPr="004F2778">
              <w:rPr>
                <w:rFonts w:ascii="Verdana" w:hAnsi="Verdana" w:cstheme="minorHAnsi"/>
                <w:i/>
                <w:iCs/>
                <w:sz w:val="20"/>
                <w:szCs w:val="20"/>
                <w:lang w:val="it-IT"/>
              </w:rPr>
              <w:t>e4.7b</w:t>
            </w:r>
            <w:r w:rsidR="00D20E59" w:rsidRPr="004F2778">
              <w:rPr>
                <w:rFonts w:ascii="Verdana" w:hAnsi="Verdana" w:cs="Arial"/>
                <w:i/>
                <w:iCs/>
                <w:sz w:val="20"/>
                <w:szCs w:val="20"/>
                <w:lang w:val="it-IT" w:eastAsia="de-DE"/>
              </w:rPr>
              <w:t xml:space="preserve"> </w:t>
            </w:r>
          </w:p>
        </w:tc>
      </w:tr>
      <w:tr w:rsidR="007312E9" w:rsidRPr="00FF52FB" w14:paraId="79ECD47B"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8393D0A" w14:textId="5CB244D7" w:rsidR="007312E9" w:rsidRPr="004F2778" w:rsidRDefault="00BF27B0" w:rsidP="007312E9">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67FA3700" w14:textId="2E08E4D6" w:rsidR="007312E9" w:rsidRPr="004F2778" w:rsidRDefault="005A4084" w:rsidP="007312E9">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Opera successiva al manuale sulla protezione delle colture</w:t>
            </w:r>
            <w:r w:rsidRPr="004F2778">
              <w:rPr>
                <w:lang w:val="it-IT"/>
              </w:rPr>
              <w:t xml:space="preserve"> </w:t>
            </w:r>
            <w:r w:rsidRPr="004F2778">
              <w:rPr>
                <w:rFonts w:ascii="Verdana" w:hAnsi="Verdana" w:cs="Arial"/>
                <w:sz w:val="20"/>
                <w:szCs w:val="20"/>
                <w:lang w:val="it-IT" w:eastAsia="de-DE"/>
              </w:rPr>
              <w:t>nella produzione integrata di ortaggi (immagini dei danni)</w:t>
            </w:r>
          </w:p>
          <w:p w14:paraId="19ED26AC" w14:textId="77777777" w:rsidR="00CC3E55" w:rsidRPr="004F2778" w:rsidRDefault="00CC3E55" w:rsidP="007312E9">
            <w:pPr>
              <w:pStyle w:val="Listenabsatz"/>
              <w:spacing w:before="60" w:after="60"/>
              <w:ind w:left="0"/>
              <w:rPr>
                <w:rFonts w:ascii="Verdana" w:hAnsi="Verdana" w:cs="Arial"/>
                <w:sz w:val="20"/>
                <w:szCs w:val="20"/>
                <w:lang w:val="it-IT" w:eastAsia="de-DE"/>
              </w:rPr>
            </w:pPr>
          </w:p>
          <w:p w14:paraId="50E8B754" w14:textId="263FBA0A" w:rsidR="00CC3E55" w:rsidRPr="004F2778" w:rsidRDefault="001F4220" w:rsidP="007312E9">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 xml:space="preserve">Stabilire </w:t>
            </w:r>
            <w:r w:rsidR="005A4084" w:rsidRPr="004F2778">
              <w:rPr>
                <w:rFonts w:ascii="Verdana" w:hAnsi="Verdana" w:cs="Arial"/>
                <w:sz w:val="20"/>
                <w:szCs w:val="20"/>
                <w:lang w:val="it-IT" w:eastAsia="de-DE"/>
              </w:rPr>
              <w:t>dei</w:t>
            </w:r>
            <w:r w:rsidRPr="004F2778">
              <w:rPr>
                <w:rFonts w:ascii="Verdana" w:hAnsi="Verdana" w:cs="Arial"/>
                <w:sz w:val="20"/>
                <w:szCs w:val="20"/>
                <w:lang w:val="it-IT" w:eastAsia="de-DE"/>
              </w:rPr>
              <w:t xml:space="preserve"> collegament</w:t>
            </w:r>
            <w:r w:rsidR="005A4084" w:rsidRPr="004F2778">
              <w:rPr>
                <w:rFonts w:ascii="Verdana" w:hAnsi="Verdana" w:cs="Arial"/>
                <w:sz w:val="20"/>
                <w:szCs w:val="20"/>
                <w:lang w:val="it-IT" w:eastAsia="de-DE"/>
              </w:rPr>
              <w:t>i</w:t>
            </w:r>
            <w:r w:rsidRPr="004F2778">
              <w:rPr>
                <w:rFonts w:ascii="Verdana" w:hAnsi="Verdana" w:cs="Arial"/>
                <w:sz w:val="20"/>
                <w:szCs w:val="20"/>
                <w:lang w:val="it-IT" w:eastAsia="de-DE"/>
              </w:rPr>
              <w:t xml:space="preserve"> con le unità d</w:t>
            </w:r>
            <w:r w:rsidR="005A4084" w:rsidRPr="004F2778">
              <w:rPr>
                <w:rFonts w:ascii="Verdana" w:hAnsi="Verdana" w:cs="Arial"/>
                <w:sz w:val="20"/>
                <w:szCs w:val="20"/>
                <w:lang w:val="it-IT" w:eastAsia="de-DE"/>
              </w:rPr>
              <w:t>’</w:t>
            </w:r>
            <w:r w:rsidRPr="004F2778">
              <w:rPr>
                <w:rFonts w:ascii="Verdana" w:hAnsi="Verdana" w:cs="Arial"/>
                <w:sz w:val="20"/>
                <w:szCs w:val="20"/>
                <w:lang w:val="it-IT" w:eastAsia="de-DE"/>
              </w:rPr>
              <w:t xml:space="preserve">apprendimento CCO </w:t>
            </w:r>
            <w:r w:rsidR="005A4084" w:rsidRPr="004F2778">
              <w:rPr>
                <w:rFonts w:ascii="Verdana" w:hAnsi="Verdana" w:cs="Arial"/>
                <w:sz w:val="20"/>
                <w:szCs w:val="20"/>
                <w:lang w:val="it-IT" w:eastAsia="de-DE"/>
              </w:rPr>
              <w:t xml:space="preserve">a </w:t>
            </w:r>
            <w:r w:rsidRPr="004F2778">
              <w:rPr>
                <w:rFonts w:ascii="Verdana" w:hAnsi="Verdana" w:cs="Arial"/>
                <w:sz w:val="20"/>
                <w:szCs w:val="20"/>
                <w:lang w:val="it-IT" w:eastAsia="de-DE"/>
              </w:rPr>
              <w:t xml:space="preserve">(2° anno di </w:t>
            </w:r>
            <w:r w:rsidR="005A4084" w:rsidRPr="004F2778">
              <w:rPr>
                <w:rFonts w:ascii="Verdana" w:hAnsi="Verdana" w:cs="Arial"/>
                <w:sz w:val="20"/>
                <w:szCs w:val="20"/>
                <w:lang w:val="it-IT" w:eastAsia="de-DE"/>
              </w:rPr>
              <w:t>tirocinio: C</w:t>
            </w:r>
            <w:r w:rsidRPr="004F2778">
              <w:rPr>
                <w:rFonts w:ascii="Verdana" w:hAnsi="Verdana" w:cs="Arial"/>
                <w:sz w:val="20"/>
                <w:szCs w:val="20"/>
                <w:lang w:val="it-IT" w:eastAsia="de-DE"/>
              </w:rPr>
              <w:t>ura degli ecosistemi e promozione della biodiversità).</w:t>
            </w:r>
          </w:p>
          <w:p w14:paraId="68F81709" w14:textId="77777777" w:rsidR="00153E61" w:rsidRPr="004F2778" w:rsidRDefault="00153E61" w:rsidP="007312E9">
            <w:pPr>
              <w:pStyle w:val="Listenabsatz"/>
              <w:spacing w:before="60" w:after="60"/>
              <w:ind w:left="0"/>
              <w:rPr>
                <w:rFonts w:ascii="Verdana" w:hAnsi="Verdana" w:cs="Arial"/>
                <w:sz w:val="20"/>
                <w:szCs w:val="20"/>
                <w:lang w:val="it-IT" w:eastAsia="de-DE"/>
              </w:rPr>
            </w:pPr>
          </w:p>
          <w:p w14:paraId="06E77E81" w14:textId="1D1130F1" w:rsidR="007312E9" w:rsidRPr="004F2778" w:rsidRDefault="00BF27B0" w:rsidP="007312E9">
            <w:pPr>
              <w:pStyle w:val="Listenabsatz"/>
              <w:spacing w:before="60" w:after="60"/>
              <w:ind w:left="0"/>
              <w:rPr>
                <w:rFonts w:ascii="Verdana" w:hAnsi="Verdana" w:cs="Arial"/>
                <w:lang w:val="it-IT" w:eastAsia="de-DE"/>
              </w:rPr>
            </w:pPr>
            <w:r w:rsidRPr="004F2778">
              <w:rPr>
                <w:rFonts w:ascii="Verdana" w:hAnsi="Verdana" w:cs="Arial"/>
                <w:sz w:val="20"/>
                <w:szCs w:val="20"/>
                <w:lang w:val="it-IT" w:eastAsia="de-DE"/>
              </w:rPr>
              <w:t>Inserimenti nella documentazione d'apprendimento</w:t>
            </w:r>
            <w:r w:rsidR="007312E9" w:rsidRPr="004F2778">
              <w:rPr>
                <w:rFonts w:ascii="Verdana" w:hAnsi="Verdana" w:cs="Arial"/>
                <w:sz w:val="20"/>
                <w:szCs w:val="20"/>
                <w:lang w:val="it-IT" w:eastAsia="de-DE"/>
              </w:rPr>
              <w:t xml:space="preserve">: </w:t>
            </w:r>
            <w:r w:rsidR="00B65072" w:rsidRPr="004F2778">
              <w:rPr>
                <w:rFonts w:ascii="Verdana" w:hAnsi="Verdana" w:cs="Arial"/>
                <w:sz w:val="20"/>
                <w:szCs w:val="20"/>
                <w:lang w:val="it-IT" w:eastAsia="de-DE"/>
              </w:rPr>
              <w:t xml:space="preserve">02-f3 </w:t>
            </w:r>
            <w:r w:rsidR="00D2118F" w:rsidRPr="004F2778">
              <w:rPr>
                <w:rFonts w:ascii="Verdana" w:hAnsi="Verdana" w:cs="Arial"/>
                <w:sz w:val="20"/>
                <w:szCs w:val="20"/>
                <w:lang w:val="it-IT" w:eastAsia="de-DE"/>
              </w:rPr>
              <w:t xml:space="preserve">Proteggere dagli organismi nocivi </w:t>
            </w:r>
            <w:r w:rsidR="00B65072" w:rsidRPr="004F2778">
              <w:rPr>
                <w:rFonts w:ascii="Verdana" w:hAnsi="Verdana" w:cs="Arial"/>
                <w:sz w:val="20"/>
                <w:szCs w:val="20"/>
                <w:lang w:val="it-IT" w:eastAsia="de-DE"/>
              </w:rPr>
              <w:t xml:space="preserve">/ 02-f3 </w:t>
            </w:r>
            <w:r w:rsidR="00D3581C" w:rsidRPr="004F2778">
              <w:rPr>
                <w:rFonts w:ascii="Verdana" w:hAnsi="Verdana" w:cs="Arial"/>
                <w:sz w:val="20"/>
                <w:szCs w:val="20"/>
                <w:lang w:val="it-IT" w:eastAsia="de-DE"/>
              </w:rPr>
              <w:t>Regolare gli organismi nocivi nelle colture orticole</w:t>
            </w:r>
          </w:p>
        </w:tc>
      </w:tr>
    </w:tbl>
    <w:p w14:paraId="5A799C09" w14:textId="77777777" w:rsidR="003C53FD" w:rsidRPr="004F2778" w:rsidRDefault="003C53FD">
      <w:pPr>
        <w:rPr>
          <w:lang w:val="it-IT"/>
        </w:rPr>
      </w:pPr>
    </w:p>
    <w:p w14:paraId="6A9D793B" w14:textId="7B58B352" w:rsidR="00942CDE" w:rsidRPr="004F2778" w:rsidRDefault="00942CDE">
      <w:pPr>
        <w:rPr>
          <w:rFonts w:eastAsia="Arial" w:cstheme="minorHAnsi"/>
          <w:b/>
          <w:bCs/>
          <w:lang w:val="it-IT"/>
        </w:rPr>
      </w:pPr>
      <w:r w:rsidRPr="004F2778">
        <w:rPr>
          <w:rFonts w:eastAsia="Arial" w:cstheme="minorHAnsi"/>
          <w:b/>
          <w:bCs/>
          <w:lang w:val="it-IT"/>
        </w:rPr>
        <w:br w:type="page"/>
      </w:r>
    </w:p>
    <w:p w14:paraId="00428456" w14:textId="33DD9D87" w:rsidR="00942CDE" w:rsidRPr="004F2778" w:rsidRDefault="00061A7D" w:rsidP="00942CDE">
      <w:pPr>
        <w:rPr>
          <w:rFonts w:ascii="Verdana" w:eastAsia="Arial" w:hAnsi="Verdana" w:cstheme="minorHAnsi"/>
          <w:b/>
          <w:lang w:val="it-IT"/>
        </w:rPr>
      </w:pPr>
      <w:r w:rsidRPr="004F2778">
        <w:rPr>
          <w:rFonts w:ascii="Verdana" w:eastAsia="Arial" w:hAnsi="Verdana" w:cstheme="minorHAnsi"/>
          <w:b/>
          <w:lang w:val="it-IT"/>
        </w:rPr>
        <w:lastRenderedPageBreak/>
        <w:t>Unità d’apprendimento per anno di tirocinio</w:t>
      </w:r>
    </w:p>
    <w:p w14:paraId="12DB94D6" w14:textId="3B4382A2" w:rsidR="00942CDE" w:rsidRPr="004F2778" w:rsidRDefault="00942CDE" w:rsidP="00942CDE">
      <w:pPr>
        <w:spacing w:after="120" w:line="264" w:lineRule="auto"/>
        <w:rPr>
          <w:rFonts w:ascii="Verdana" w:hAnsi="Verdana" w:cstheme="minorHAnsi"/>
          <w:spacing w:val="22"/>
          <w:w w:val="90"/>
          <w:sz w:val="36"/>
          <w:szCs w:val="36"/>
          <w:lang w:val="it-IT"/>
        </w:rPr>
      </w:pPr>
      <w:r w:rsidRPr="004F2778">
        <w:rPr>
          <w:rFonts w:ascii="Verdana" w:eastAsia="Arial" w:hAnsi="Verdana" w:cstheme="minorHAnsi"/>
          <w:b/>
          <w:bCs/>
          <w:sz w:val="36"/>
          <w:szCs w:val="36"/>
          <w:lang w:val="it-IT"/>
        </w:rPr>
        <w:t>2</w:t>
      </w:r>
      <w:r w:rsidR="00061A7D" w:rsidRPr="004F2778">
        <w:rPr>
          <w:rFonts w:ascii="Verdana" w:eastAsia="Arial" w:hAnsi="Verdana" w:cstheme="minorHAnsi"/>
          <w:b/>
          <w:bCs/>
          <w:sz w:val="36"/>
          <w:szCs w:val="36"/>
          <w:lang w:val="it-IT"/>
        </w:rPr>
        <w:t>° anno di tirocinio</w:t>
      </w:r>
    </w:p>
    <w:p w14:paraId="0CE99510" w14:textId="3F8DAE9B" w:rsidR="00942CDE" w:rsidRPr="004F2778" w:rsidRDefault="005A3EA6" w:rsidP="00942CDE">
      <w:pPr>
        <w:spacing w:before="60" w:after="60" w:line="264" w:lineRule="auto"/>
        <w:rPr>
          <w:rFonts w:ascii="Verdana" w:eastAsia="Arial" w:hAnsi="Verdana" w:cstheme="minorHAnsi"/>
          <w:b/>
          <w:bCs/>
          <w:lang w:val="it-IT"/>
        </w:rPr>
      </w:pPr>
      <w:r w:rsidRPr="004F2778">
        <w:rPr>
          <w:rFonts w:ascii="Verdana" w:eastAsia="Arial" w:hAnsi="Verdana" w:cstheme="minorHAnsi"/>
          <w:b/>
          <w:bCs/>
          <w:lang w:val="it-IT"/>
        </w:rPr>
        <w:t>Campo di competenze operative f: Coltivazione e cura delle colture speciali</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058"/>
        <w:gridCol w:w="1267"/>
      </w:tblGrid>
      <w:tr w:rsidR="009D4A11" w:rsidRPr="004F2778" w14:paraId="0B2802B3" w14:textId="77777777" w:rsidTr="00302797">
        <w:trPr>
          <w:trHeight w:val="297"/>
        </w:trPr>
        <w:tc>
          <w:tcPr>
            <w:tcW w:w="1691" w:type="dxa"/>
            <w:shd w:val="clear" w:color="auto" w:fill="BFBFBF" w:themeFill="background1" w:themeFillShade="BF"/>
          </w:tcPr>
          <w:p w14:paraId="0ADE98E8" w14:textId="7A668C25" w:rsidR="00942CDE" w:rsidRPr="004F2778" w:rsidRDefault="00061A7D" w:rsidP="00D74C68">
            <w:pPr>
              <w:pStyle w:val="TableParagraph"/>
              <w:spacing w:before="60" w:after="60"/>
              <w:ind w:left="113"/>
              <w:rPr>
                <w:rFonts w:ascii="Verdana" w:hAnsi="Verdana" w:cstheme="minorHAnsi"/>
                <w:b/>
                <w:sz w:val="20"/>
                <w:szCs w:val="20"/>
                <w:lang w:val="it-IT"/>
              </w:rPr>
            </w:pPr>
            <w:r w:rsidRPr="004F2778">
              <w:rPr>
                <w:rFonts w:ascii="Verdana" w:hAnsi="Verdana" w:cstheme="minorHAnsi"/>
                <w:b/>
                <w:sz w:val="20"/>
                <w:szCs w:val="20"/>
                <w:lang w:val="it-IT"/>
              </w:rPr>
              <w:t>Competenza operativa</w:t>
            </w:r>
          </w:p>
        </w:tc>
        <w:tc>
          <w:tcPr>
            <w:tcW w:w="6058" w:type="dxa"/>
            <w:shd w:val="clear" w:color="auto" w:fill="BFBFBF" w:themeFill="background1" w:themeFillShade="BF"/>
          </w:tcPr>
          <w:p w14:paraId="189CB228" w14:textId="63E07420" w:rsidR="00942CDE" w:rsidRPr="004F2778" w:rsidRDefault="00911DB8" w:rsidP="009D2076">
            <w:pPr>
              <w:pStyle w:val="TableParagraph"/>
              <w:spacing w:before="60" w:after="60"/>
              <w:ind w:left="112"/>
              <w:rPr>
                <w:rFonts w:ascii="Verdana" w:hAnsi="Verdana" w:cstheme="minorHAnsi"/>
                <w:b/>
                <w:sz w:val="20"/>
                <w:szCs w:val="20"/>
                <w:lang w:val="it-IT"/>
              </w:rPr>
            </w:pPr>
            <w:r w:rsidRPr="004F2778">
              <w:rPr>
                <w:rFonts w:ascii="Verdana" w:hAnsi="Verdana" w:cstheme="minorHAnsi"/>
                <w:b/>
                <w:sz w:val="20"/>
                <w:szCs w:val="20"/>
                <w:lang w:val="it-IT"/>
              </w:rPr>
              <w:t>Unità d’apprendimento</w:t>
            </w:r>
          </w:p>
        </w:tc>
        <w:tc>
          <w:tcPr>
            <w:tcW w:w="1267" w:type="dxa"/>
            <w:shd w:val="clear" w:color="auto" w:fill="BFBFBF" w:themeFill="background1" w:themeFillShade="BF"/>
          </w:tcPr>
          <w:p w14:paraId="4E6B7302" w14:textId="75C94C94" w:rsidR="00942CDE" w:rsidRPr="004F2778" w:rsidRDefault="00942CDE" w:rsidP="00D74C68">
            <w:pPr>
              <w:pStyle w:val="TableParagraph"/>
              <w:spacing w:before="60"/>
              <w:jc w:val="center"/>
              <w:rPr>
                <w:rFonts w:ascii="Verdana" w:hAnsi="Verdana" w:cstheme="minorHAnsi"/>
                <w:b/>
                <w:sz w:val="20"/>
                <w:szCs w:val="20"/>
                <w:lang w:val="it-IT"/>
              </w:rPr>
            </w:pPr>
            <w:r w:rsidRPr="004F2778">
              <w:rPr>
                <w:rFonts w:ascii="Verdana" w:hAnsi="Verdana" w:cstheme="minorHAnsi"/>
                <w:b/>
                <w:sz w:val="20"/>
                <w:szCs w:val="20"/>
                <w:lang w:val="it-IT"/>
              </w:rPr>
              <w:t>Le</w:t>
            </w:r>
            <w:r w:rsidR="000878D4" w:rsidRPr="004F2778">
              <w:rPr>
                <w:rFonts w:ascii="Verdana" w:hAnsi="Verdana" w:cstheme="minorHAnsi"/>
                <w:b/>
                <w:sz w:val="20"/>
                <w:szCs w:val="20"/>
                <w:lang w:val="it-IT"/>
              </w:rPr>
              <w:t>zioni</w:t>
            </w:r>
          </w:p>
        </w:tc>
      </w:tr>
      <w:tr w:rsidR="009D4A11" w:rsidRPr="004F2778" w14:paraId="2C4FD723" w14:textId="77777777" w:rsidTr="00302797">
        <w:trPr>
          <w:trHeight w:val="315"/>
        </w:trPr>
        <w:tc>
          <w:tcPr>
            <w:tcW w:w="1691" w:type="dxa"/>
            <w:shd w:val="clear" w:color="auto" w:fill="A8D08D" w:themeFill="accent6" w:themeFillTint="99"/>
          </w:tcPr>
          <w:p w14:paraId="18FC40E1" w14:textId="7807BCC3" w:rsidR="00942CDE" w:rsidRPr="004F2778" w:rsidRDefault="005A3EA6" w:rsidP="00D74C68">
            <w:pPr>
              <w:pStyle w:val="TableParagraph"/>
              <w:spacing w:before="60" w:after="60"/>
              <w:ind w:left="113" w:right="276"/>
              <w:rPr>
                <w:rFonts w:ascii="Verdana" w:hAnsi="Verdana" w:cstheme="minorHAnsi"/>
                <w:b/>
                <w:bCs/>
                <w:sz w:val="20"/>
                <w:szCs w:val="20"/>
                <w:lang w:val="it-IT"/>
              </w:rPr>
            </w:pPr>
            <w:r w:rsidRPr="004F2778">
              <w:rPr>
                <w:rFonts w:ascii="Verdana" w:hAnsi="Verdana" w:cstheme="minorHAnsi"/>
                <w:b/>
                <w:bCs/>
                <w:sz w:val="20"/>
                <w:szCs w:val="20"/>
                <w:lang w:val="it-IT"/>
              </w:rPr>
              <w:t>CCO</w:t>
            </w:r>
            <w:r w:rsidR="00942CDE" w:rsidRPr="004F2778">
              <w:rPr>
                <w:rFonts w:ascii="Verdana" w:hAnsi="Verdana" w:cstheme="minorHAnsi"/>
                <w:b/>
                <w:bCs/>
                <w:sz w:val="20"/>
                <w:szCs w:val="20"/>
                <w:lang w:val="it-IT"/>
              </w:rPr>
              <w:t xml:space="preserve"> </w:t>
            </w:r>
            <w:r w:rsidR="004A20AF" w:rsidRPr="004F2778">
              <w:rPr>
                <w:rFonts w:ascii="Verdana" w:hAnsi="Verdana" w:cstheme="minorHAnsi"/>
                <w:b/>
                <w:bCs/>
                <w:sz w:val="20"/>
                <w:szCs w:val="20"/>
                <w:lang w:val="it-IT"/>
              </w:rPr>
              <w:t>f</w:t>
            </w:r>
          </w:p>
        </w:tc>
        <w:tc>
          <w:tcPr>
            <w:tcW w:w="6058" w:type="dxa"/>
            <w:shd w:val="clear" w:color="auto" w:fill="A8D08D" w:themeFill="accent6" w:themeFillTint="99"/>
          </w:tcPr>
          <w:p w14:paraId="2051C5E4" w14:textId="0BCAAC4F" w:rsidR="00942CDE" w:rsidRPr="004F2778" w:rsidRDefault="005A3EA6" w:rsidP="009D2076">
            <w:pPr>
              <w:pStyle w:val="TableParagraph"/>
              <w:tabs>
                <w:tab w:val="left" w:pos="283"/>
              </w:tabs>
              <w:spacing w:before="60" w:after="60" w:line="241" w:lineRule="exact"/>
              <w:ind w:left="112"/>
              <w:rPr>
                <w:rFonts w:ascii="Verdana" w:hAnsi="Verdana" w:cstheme="minorHAnsi"/>
                <w:b/>
                <w:bCs/>
                <w:sz w:val="20"/>
                <w:szCs w:val="20"/>
                <w:lang w:val="it-IT"/>
              </w:rPr>
            </w:pPr>
            <w:r w:rsidRPr="004F2778">
              <w:rPr>
                <w:rFonts w:ascii="Verdana" w:hAnsi="Verdana" w:cstheme="minorHAnsi"/>
                <w:b/>
                <w:bCs/>
                <w:sz w:val="20"/>
                <w:szCs w:val="20"/>
                <w:lang w:val="it-IT"/>
              </w:rPr>
              <w:t>Coltivazione e cura delle colture speciali</w:t>
            </w:r>
          </w:p>
        </w:tc>
        <w:tc>
          <w:tcPr>
            <w:tcW w:w="1267" w:type="dxa"/>
            <w:shd w:val="clear" w:color="auto" w:fill="A8D08D" w:themeFill="accent6" w:themeFillTint="99"/>
            <w:vAlign w:val="center"/>
          </w:tcPr>
          <w:p w14:paraId="7C21809C" w14:textId="39476816" w:rsidR="00942CDE" w:rsidRPr="004F2778" w:rsidRDefault="00456679" w:rsidP="009D2076">
            <w:pPr>
              <w:jc w:val="center"/>
              <w:rPr>
                <w:rFonts w:ascii="Verdana" w:hAnsi="Verdana"/>
                <w:b/>
                <w:bCs/>
                <w:sz w:val="20"/>
                <w:szCs w:val="20"/>
                <w:lang w:val="it-IT"/>
              </w:rPr>
            </w:pPr>
            <w:r w:rsidRPr="004F2778">
              <w:rPr>
                <w:rFonts w:ascii="Verdana" w:hAnsi="Verdana"/>
                <w:b/>
                <w:bCs/>
                <w:sz w:val="20"/>
                <w:szCs w:val="20"/>
                <w:lang w:val="it-IT"/>
              </w:rPr>
              <w:t>65</w:t>
            </w:r>
          </w:p>
        </w:tc>
      </w:tr>
      <w:tr w:rsidR="009D4A11" w:rsidRPr="004F2778" w14:paraId="5232EB52" w14:textId="77777777" w:rsidTr="00302797">
        <w:trPr>
          <w:trHeight w:val="53"/>
        </w:trPr>
        <w:tc>
          <w:tcPr>
            <w:tcW w:w="1691" w:type="dxa"/>
          </w:tcPr>
          <w:p w14:paraId="7F108271" w14:textId="55023910" w:rsidR="005A2245" w:rsidRPr="004F2778" w:rsidRDefault="004A20AF" w:rsidP="005A2245">
            <w:pPr>
              <w:pStyle w:val="TableParagraph"/>
              <w:spacing w:before="60" w:after="60"/>
              <w:ind w:left="113" w:right="187"/>
              <w:rPr>
                <w:rFonts w:ascii="Verdana" w:hAnsi="Verdana" w:cstheme="minorHAnsi"/>
                <w:sz w:val="20"/>
                <w:szCs w:val="20"/>
                <w:lang w:val="it-IT"/>
              </w:rPr>
            </w:pPr>
            <w:r w:rsidRPr="004F2778">
              <w:rPr>
                <w:rFonts w:ascii="Verdana" w:hAnsi="Verdana" w:cstheme="minorHAnsi"/>
                <w:sz w:val="20"/>
                <w:szCs w:val="20"/>
                <w:lang w:val="it-IT"/>
              </w:rPr>
              <w:t>f2</w:t>
            </w:r>
          </w:p>
        </w:tc>
        <w:tc>
          <w:tcPr>
            <w:tcW w:w="6058" w:type="dxa"/>
          </w:tcPr>
          <w:p w14:paraId="3769297B" w14:textId="7DA9502A" w:rsidR="005A2245" w:rsidRPr="004F2778" w:rsidRDefault="005A3EA6" w:rsidP="009D2076">
            <w:pPr>
              <w:pStyle w:val="TableParagraph"/>
              <w:tabs>
                <w:tab w:val="left" w:pos="222"/>
              </w:tabs>
              <w:spacing w:before="60" w:after="60" w:line="241" w:lineRule="exact"/>
              <w:ind w:left="112"/>
              <w:rPr>
                <w:rFonts w:ascii="Verdana" w:hAnsi="Verdana" w:cstheme="minorHAnsi"/>
                <w:b/>
                <w:bCs/>
                <w:sz w:val="20"/>
                <w:szCs w:val="20"/>
                <w:lang w:val="it-IT"/>
              </w:rPr>
            </w:pPr>
            <w:r w:rsidRPr="004F2778">
              <w:rPr>
                <w:rFonts w:ascii="Verdana" w:hAnsi="Verdana" w:cstheme="minorHAnsi"/>
                <w:b/>
                <w:bCs/>
                <w:sz w:val="20"/>
                <w:szCs w:val="20"/>
                <w:lang w:val="it-IT"/>
              </w:rPr>
              <w:t>Irrigare le colture speciali</w:t>
            </w:r>
          </w:p>
        </w:tc>
        <w:tc>
          <w:tcPr>
            <w:tcW w:w="1267" w:type="dxa"/>
            <w:vAlign w:val="center"/>
          </w:tcPr>
          <w:p w14:paraId="5869140C" w14:textId="44DE7FFA" w:rsidR="005A2245" w:rsidRPr="004F2778" w:rsidRDefault="00D20E59" w:rsidP="009D2076">
            <w:pPr>
              <w:jc w:val="center"/>
              <w:rPr>
                <w:rFonts w:ascii="Verdana" w:hAnsi="Verdana"/>
                <w:sz w:val="20"/>
                <w:szCs w:val="20"/>
                <w:lang w:val="it-IT"/>
              </w:rPr>
            </w:pPr>
            <w:r w:rsidRPr="004F2778">
              <w:rPr>
                <w:rFonts w:ascii="Verdana" w:hAnsi="Verdana"/>
                <w:sz w:val="20"/>
                <w:szCs w:val="20"/>
                <w:lang w:val="it-IT"/>
              </w:rPr>
              <w:t>10</w:t>
            </w:r>
          </w:p>
        </w:tc>
      </w:tr>
      <w:tr w:rsidR="009D4A11" w:rsidRPr="004F2778" w14:paraId="104670BA" w14:textId="77777777" w:rsidTr="00302797">
        <w:trPr>
          <w:trHeight w:val="53"/>
        </w:trPr>
        <w:tc>
          <w:tcPr>
            <w:tcW w:w="1691" w:type="dxa"/>
          </w:tcPr>
          <w:p w14:paraId="273EAEA7" w14:textId="0991BF4A" w:rsidR="005A2245" w:rsidRPr="004F2778" w:rsidRDefault="00302797" w:rsidP="005A2245">
            <w:pPr>
              <w:pStyle w:val="TableParagraph"/>
              <w:spacing w:before="60" w:after="60"/>
              <w:ind w:left="113" w:right="187"/>
              <w:rPr>
                <w:rFonts w:ascii="Verdana" w:hAnsi="Verdana" w:cstheme="minorHAnsi"/>
                <w:sz w:val="20"/>
                <w:szCs w:val="20"/>
                <w:lang w:val="it-IT"/>
              </w:rPr>
            </w:pPr>
            <w:r w:rsidRPr="004F2778">
              <w:rPr>
                <w:rFonts w:ascii="Verdana" w:hAnsi="Verdana" w:cstheme="minorHAnsi"/>
                <w:sz w:val="20"/>
                <w:szCs w:val="20"/>
                <w:lang w:val="it-IT"/>
              </w:rPr>
              <w:t>f</w:t>
            </w:r>
            <w:r w:rsidR="00456679" w:rsidRPr="004F2778">
              <w:rPr>
                <w:rFonts w:ascii="Verdana" w:hAnsi="Verdana" w:cstheme="minorHAnsi"/>
                <w:sz w:val="20"/>
                <w:szCs w:val="20"/>
                <w:lang w:val="it-IT"/>
              </w:rPr>
              <w:t>2, f</w:t>
            </w:r>
            <w:r w:rsidR="00D20E59" w:rsidRPr="004F2778">
              <w:rPr>
                <w:rFonts w:ascii="Verdana" w:hAnsi="Verdana" w:cstheme="minorHAnsi"/>
                <w:sz w:val="20"/>
                <w:szCs w:val="20"/>
                <w:lang w:val="it-IT"/>
              </w:rPr>
              <w:t>3</w:t>
            </w:r>
          </w:p>
        </w:tc>
        <w:tc>
          <w:tcPr>
            <w:tcW w:w="6058" w:type="dxa"/>
          </w:tcPr>
          <w:p w14:paraId="2ABEF5C4" w14:textId="26DA80B1" w:rsidR="005A2245" w:rsidRPr="004F2778" w:rsidRDefault="00516B1B" w:rsidP="009D2076">
            <w:pPr>
              <w:pStyle w:val="TableParagraph"/>
              <w:tabs>
                <w:tab w:val="left" w:pos="222"/>
              </w:tabs>
              <w:spacing w:before="60" w:after="60" w:line="241" w:lineRule="exact"/>
              <w:ind w:left="112"/>
              <w:rPr>
                <w:rFonts w:ascii="Verdana" w:hAnsi="Verdana" w:cstheme="minorHAnsi"/>
                <w:b/>
                <w:bCs/>
                <w:sz w:val="20"/>
                <w:szCs w:val="20"/>
                <w:lang w:val="it-IT"/>
              </w:rPr>
            </w:pPr>
            <w:r w:rsidRPr="004F2778">
              <w:rPr>
                <w:rFonts w:ascii="Verdana" w:hAnsi="Verdana" w:cstheme="minorHAnsi"/>
                <w:b/>
                <w:bCs/>
                <w:sz w:val="20"/>
                <w:szCs w:val="20"/>
                <w:lang w:val="it-IT"/>
              </w:rPr>
              <w:t>Applicare in modo mirato delle misure di protezione delle piante</w:t>
            </w:r>
          </w:p>
        </w:tc>
        <w:tc>
          <w:tcPr>
            <w:tcW w:w="1267" w:type="dxa"/>
            <w:vAlign w:val="center"/>
          </w:tcPr>
          <w:p w14:paraId="7AE72369" w14:textId="549AFC5A" w:rsidR="005A2245" w:rsidRPr="004F2778" w:rsidRDefault="00D20E59" w:rsidP="009D2076">
            <w:pPr>
              <w:jc w:val="center"/>
              <w:rPr>
                <w:rFonts w:ascii="Verdana" w:hAnsi="Verdana"/>
                <w:sz w:val="20"/>
                <w:szCs w:val="20"/>
                <w:lang w:val="it-IT"/>
              </w:rPr>
            </w:pPr>
            <w:r w:rsidRPr="004F2778">
              <w:rPr>
                <w:rFonts w:ascii="Verdana" w:hAnsi="Verdana"/>
                <w:sz w:val="20"/>
                <w:szCs w:val="20"/>
                <w:lang w:val="it-IT"/>
              </w:rPr>
              <w:t>10</w:t>
            </w:r>
          </w:p>
        </w:tc>
      </w:tr>
      <w:tr w:rsidR="009D4A11" w:rsidRPr="004F2778" w14:paraId="6BC72C81" w14:textId="77777777" w:rsidTr="00302797">
        <w:trPr>
          <w:trHeight w:val="53"/>
        </w:trPr>
        <w:tc>
          <w:tcPr>
            <w:tcW w:w="1691" w:type="dxa"/>
          </w:tcPr>
          <w:p w14:paraId="076681EA" w14:textId="1106347B" w:rsidR="00942CDE" w:rsidRPr="004F2778" w:rsidRDefault="00302797" w:rsidP="00D74C68">
            <w:pPr>
              <w:pStyle w:val="TableParagraph"/>
              <w:spacing w:before="60" w:after="60"/>
              <w:ind w:left="113" w:right="187"/>
              <w:rPr>
                <w:rFonts w:ascii="Verdana" w:hAnsi="Verdana" w:cstheme="minorHAnsi"/>
                <w:sz w:val="20"/>
                <w:szCs w:val="20"/>
                <w:lang w:val="it-IT"/>
              </w:rPr>
            </w:pPr>
            <w:r w:rsidRPr="004F2778">
              <w:rPr>
                <w:rFonts w:ascii="Verdana" w:hAnsi="Verdana" w:cstheme="minorHAnsi"/>
                <w:sz w:val="20"/>
                <w:szCs w:val="20"/>
                <w:lang w:val="it-IT"/>
              </w:rPr>
              <w:t>f</w:t>
            </w:r>
            <w:r w:rsidR="00456679" w:rsidRPr="004F2778">
              <w:rPr>
                <w:rFonts w:ascii="Verdana" w:hAnsi="Verdana" w:cstheme="minorHAnsi"/>
                <w:sz w:val="20"/>
                <w:szCs w:val="20"/>
                <w:lang w:val="it-IT"/>
              </w:rPr>
              <w:t>5</w:t>
            </w:r>
          </w:p>
        </w:tc>
        <w:tc>
          <w:tcPr>
            <w:tcW w:w="6058" w:type="dxa"/>
          </w:tcPr>
          <w:p w14:paraId="0292ACF4" w14:textId="6021A2E4" w:rsidR="00942CDE" w:rsidRPr="004F2778" w:rsidRDefault="00024308" w:rsidP="009D2076">
            <w:pPr>
              <w:pStyle w:val="TableParagraph"/>
              <w:tabs>
                <w:tab w:val="left" w:pos="222"/>
              </w:tabs>
              <w:spacing w:before="60" w:after="60" w:line="241" w:lineRule="exact"/>
              <w:ind w:left="112"/>
              <w:rPr>
                <w:rFonts w:ascii="Verdana" w:hAnsi="Verdana" w:cstheme="minorHAnsi"/>
                <w:b/>
                <w:bCs/>
                <w:sz w:val="20"/>
                <w:szCs w:val="20"/>
                <w:lang w:val="it-IT"/>
              </w:rPr>
            </w:pPr>
            <w:r w:rsidRPr="004F2778">
              <w:rPr>
                <w:rFonts w:ascii="Verdana" w:hAnsi="Verdana" w:cstheme="minorHAnsi"/>
                <w:b/>
                <w:bCs/>
                <w:sz w:val="20"/>
                <w:szCs w:val="20"/>
                <w:lang w:val="it-IT"/>
              </w:rPr>
              <w:t>Curare le colture speciali</w:t>
            </w:r>
          </w:p>
        </w:tc>
        <w:tc>
          <w:tcPr>
            <w:tcW w:w="1267" w:type="dxa"/>
            <w:vAlign w:val="center"/>
          </w:tcPr>
          <w:p w14:paraId="5001AFEE" w14:textId="6E2EAFDE" w:rsidR="00942CDE" w:rsidRPr="004F2778" w:rsidRDefault="00456679" w:rsidP="009D2076">
            <w:pPr>
              <w:jc w:val="center"/>
              <w:rPr>
                <w:rFonts w:ascii="Verdana" w:hAnsi="Verdana"/>
                <w:sz w:val="20"/>
                <w:szCs w:val="20"/>
                <w:lang w:val="it-IT"/>
              </w:rPr>
            </w:pPr>
            <w:r w:rsidRPr="004F2778">
              <w:rPr>
                <w:rFonts w:ascii="Verdana" w:hAnsi="Verdana"/>
                <w:sz w:val="20"/>
                <w:szCs w:val="20"/>
                <w:lang w:val="it-IT"/>
              </w:rPr>
              <w:t>45</w:t>
            </w:r>
          </w:p>
        </w:tc>
      </w:tr>
    </w:tbl>
    <w:p w14:paraId="1645A40C" w14:textId="77777777" w:rsidR="008E1B98" w:rsidRPr="004F2778" w:rsidRDefault="008E1B98">
      <w:pPr>
        <w:rPr>
          <w:rFonts w:eastAsia="Arial" w:cstheme="minorHAnsi"/>
          <w:b/>
          <w:bCs/>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4F2778" w14:paraId="31F5D42A" w14:textId="77777777" w:rsidTr="00D9443A">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366E64" w14:textId="05E3A41D" w:rsidR="00F168B9" w:rsidRPr="004F2778" w:rsidRDefault="00911DB8" w:rsidP="00035B19">
            <w:pPr>
              <w:rPr>
                <w:rFonts w:ascii="Verdana" w:hAnsi="Verdana" w:cstheme="minorHAnsi"/>
                <w:b/>
                <w:bCs/>
                <w:sz w:val="20"/>
                <w:szCs w:val="20"/>
                <w:lang w:val="it-IT"/>
              </w:rPr>
            </w:pPr>
            <w:r w:rsidRPr="004F2778">
              <w:rPr>
                <w:rFonts w:ascii="Verdana" w:hAnsi="Verdana" w:cstheme="minorHAnsi"/>
                <w:b/>
                <w:bCs/>
                <w:sz w:val="20"/>
                <w:szCs w:val="20"/>
                <w:lang w:val="it-IT"/>
              </w:rPr>
              <w:t>Unità d’apprendimento</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835B5FC" w14:textId="3F79B691" w:rsidR="00F168B9" w:rsidRPr="004F2778" w:rsidRDefault="005A3EA6" w:rsidP="00035B19">
            <w:pPr>
              <w:rPr>
                <w:rFonts w:ascii="Verdana" w:hAnsi="Verdana" w:cstheme="minorHAnsi"/>
                <w:b/>
                <w:bCs/>
                <w:sz w:val="20"/>
                <w:szCs w:val="20"/>
                <w:lang w:val="it-IT"/>
              </w:rPr>
            </w:pPr>
            <w:r w:rsidRPr="004F2778">
              <w:rPr>
                <w:rFonts w:ascii="Verdana" w:hAnsi="Verdana" w:cstheme="minorHAnsi"/>
                <w:b/>
                <w:bCs/>
                <w:sz w:val="20"/>
                <w:szCs w:val="20"/>
                <w:lang w:val="it-IT"/>
              </w:rPr>
              <w:t>Irrigare le colture speciali</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938593" w14:textId="61D0B798" w:rsidR="00F168B9" w:rsidRPr="004F2778" w:rsidRDefault="00F168B9" w:rsidP="00035B19">
            <w:pPr>
              <w:rPr>
                <w:rFonts w:ascii="Verdana" w:hAnsi="Verdana" w:cstheme="minorHAnsi"/>
                <w:b/>
                <w:bCs/>
                <w:sz w:val="20"/>
                <w:szCs w:val="20"/>
                <w:lang w:val="it-IT"/>
              </w:rPr>
            </w:pPr>
            <w:r w:rsidRPr="004F2778">
              <w:rPr>
                <w:rFonts w:ascii="Verdana" w:hAnsi="Verdana" w:cstheme="minorHAnsi"/>
                <w:b/>
                <w:bCs/>
                <w:sz w:val="20"/>
                <w:szCs w:val="20"/>
                <w:lang w:val="it-IT"/>
              </w:rPr>
              <w:t>Le</w:t>
            </w:r>
            <w:r w:rsidR="000878D4"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782A27" w14:textId="64FEFBBE" w:rsidR="00F168B9" w:rsidRPr="004F2778" w:rsidRDefault="00F168B9" w:rsidP="00035B19">
            <w:pPr>
              <w:rPr>
                <w:rFonts w:ascii="Verdana" w:hAnsi="Verdana" w:cstheme="minorHAnsi"/>
                <w:b/>
                <w:bCs/>
                <w:sz w:val="20"/>
                <w:szCs w:val="20"/>
                <w:lang w:val="it-IT"/>
              </w:rPr>
            </w:pPr>
            <w:r w:rsidRPr="004F2778">
              <w:rPr>
                <w:rFonts w:ascii="Verdana" w:hAnsi="Verdana" w:cstheme="minorHAnsi"/>
                <w:b/>
                <w:bCs/>
                <w:sz w:val="20"/>
                <w:szCs w:val="20"/>
                <w:lang w:val="it-IT"/>
              </w:rPr>
              <w:t>1</w:t>
            </w:r>
            <w:r w:rsidR="00173960" w:rsidRPr="004F2778">
              <w:rPr>
                <w:rFonts w:ascii="Verdana" w:hAnsi="Verdana" w:cstheme="minorHAnsi"/>
                <w:b/>
                <w:bCs/>
                <w:sz w:val="20"/>
                <w:szCs w:val="20"/>
                <w:lang w:val="it-IT"/>
              </w:rPr>
              <w:t>0</w:t>
            </w:r>
          </w:p>
        </w:tc>
      </w:tr>
      <w:tr w:rsidR="009D4A11" w:rsidRPr="00FF52FB" w14:paraId="03C7339B" w14:textId="77777777" w:rsidTr="00D9443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13699C" w14:textId="00E5E93B" w:rsidR="00F168B9" w:rsidRPr="004F2778" w:rsidRDefault="00302797" w:rsidP="00BE4EE8">
            <w:pPr>
              <w:spacing w:before="240" w:after="120"/>
              <w:jc w:val="both"/>
              <w:rPr>
                <w:rFonts w:ascii="Verdana" w:hAnsi="Verdana" w:cstheme="minorHAnsi"/>
                <w:sz w:val="20"/>
                <w:szCs w:val="20"/>
                <w:lang w:val="it-IT"/>
              </w:rPr>
            </w:pPr>
            <w:r w:rsidRPr="004F2778">
              <w:rPr>
                <w:rFonts w:ascii="Verdana" w:hAnsi="Verdana" w:cstheme="minorHAnsi"/>
                <w:sz w:val="20"/>
                <w:szCs w:val="20"/>
                <w:lang w:val="it-IT"/>
              </w:rPr>
              <w:t>f2</w:t>
            </w:r>
            <w:r w:rsidR="002600B2" w:rsidRPr="004F2778">
              <w:rPr>
                <w:rFonts w:ascii="Verdana" w:hAnsi="Verdana" w:cstheme="minorHAnsi"/>
                <w:sz w:val="20"/>
                <w:szCs w:val="20"/>
                <w:lang w:val="it-IT"/>
              </w:rPr>
              <w:t xml:space="preserve">: </w:t>
            </w:r>
            <w:r w:rsidR="005A3EA6" w:rsidRPr="004F2778">
              <w:rPr>
                <w:rFonts w:ascii="Verdana" w:hAnsi="Verdana" w:cstheme="minorHAnsi"/>
                <w:sz w:val="20"/>
                <w:szCs w:val="20"/>
                <w:lang w:val="it-IT"/>
              </w:rPr>
              <w:t xml:space="preserve">Nutrire e irrigare le colture speciali </w:t>
            </w:r>
            <w:r w:rsidR="00D20E59" w:rsidRPr="004F2778">
              <w:rPr>
                <w:rFonts w:ascii="Verdana" w:hAnsi="Verdana" w:cstheme="minorHAnsi"/>
                <w:sz w:val="20"/>
                <w:szCs w:val="20"/>
                <w:lang w:val="it-IT"/>
              </w:rPr>
              <w:t>(</w:t>
            </w:r>
            <w:r w:rsidR="00FA0335" w:rsidRPr="004F2778">
              <w:rPr>
                <w:rFonts w:ascii="Verdana" w:hAnsi="Verdana" w:cstheme="minorHAnsi"/>
                <w:sz w:val="20"/>
                <w:szCs w:val="20"/>
                <w:lang w:val="it-IT"/>
              </w:rPr>
              <w:t>vedi sopra</w:t>
            </w:r>
            <w:r w:rsidR="00D20E59" w:rsidRPr="004F2778">
              <w:rPr>
                <w:rFonts w:ascii="Verdana" w:hAnsi="Verdana" w:cstheme="minorHAnsi"/>
                <w:sz w:val="20"/>
                <w:szCs w:val="20"/>
                <w:lang w:val="it-IT"/>
              </w:rPr>
              <w:t>)</w:t>
            </w:r>
          </w:p>
        </w:tc>
      </w:tr>
      <w:tr w:rsidR="009D4A11" w:rsidRPr="004F2778" w14:paraId="3CDAE1F9"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0C13820D" w14:textId="0A4B21B6" w:rsidR="00F168B9" w:rsidRPr="004F2778" w:rsidRDefault="00911DB8"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OV nr.</w:t>
            </w:r>
          </w:p>
        </w:tc>
        <w:tc>
          <w:tcPr>
            <w:tcW w:w="5069" w:type="dxa"/>
            <w:shd w:val="clear" w:color="auto" w:fill="E2EFD9" w:themeFill="accent6" w:themeFillTint="33"/>
          </w:tcPr>
          <w:p w14:paraId="6370EB74" w14:textId="20B1A24E" w:rsidR="00F168B9" w:rsidRPr="004F2778" w:rsidRDefault="00911DB8"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7E05BAC4" w14:textId="0AD02967" w:rsidR="00F168B9" w:rsidRPr="004F2778" w:rsidRDefault="00BF27B0" w:rsidP="00035B19">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9D4A11" w:rsidRPr="00FF52FB" w14:paraId="7F057A7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36E635D2" w14:textId="6E0F725E" w:rsidR="00F168B9" w:rsidRPr="004F2778" w:rsidRDefault="00882E8C" w:rsidP="00C85E54">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f2.6</w:t>
            </w:r>
          </w:p>
        </w:tc>
        <w:tc>
          <w:tcPr>
            <w:tcW w:w="5069" w:type="dxa"/>
            <w:shd w:val="clear" w:color="auto" w:fill="FFFFFF" w:themeFill="background1"/>
          </w:tcPr>
          <w:p w14:paraId="38AB7D66" w14:textId="60BEFFE1" w:rsidR="00F168B9" w:rsidRPr="004F2778" w:rsidRDefault="00FA0335" w:rsidP="00C85E54">
            <w:pPr>
              <w:rPr>
                <w:rFonts w:ascii="Verdana" w:eastAsia="Times New Roman" w:hAnsi="Verdana" w:cs="Arial"/>
                <w:sz w:val="20"/>
                <w:szCs w:val="20"/>
                <w:lang w:val="it-IT" w:eastAsia="de-DE"/>
              </w:rPr>
            </w:pPr>
            <w:r w:rsidRPr="004F2778">
              <w:rPr>
                <w:rFonts w:ascii="Verdana" w:eastAsia="Times New Roman" w:hAnsi="Verdana" w:cs="Arial"/>
                <w:sz w:val="20"/>
                <w:szCs w:val="20"/>
                <w:lang w:val="it-IT" w:eastAsia="de-CH"/>
              </w:rPr>
              <w:t>Descrivere varie procedure d’irrigazione e i loro vantaggi e svantaggi. (C2)</w:t>
            </w:r>
          </w:p>
        </w:tc>
        <w:tc>
          <w:tcPr>
            <w:tcW w:w="2115" w:type="dxa"/>
            <w:gridSpan w:val="2"/>
            <w:shd w:val="clear" w:color="auto" w:fill="FFFFFF" w:themeFill="background1"/>
          </w:tcPr>
          <w:p w14:paraId="25F6902B" w14:textId="565FDC48" w:rsidR="00F168B9" w:rsidRPr="004F2778" w:rsidRDefault="000878D4" w:rsidP="00C85E54">
            <w:pPr>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882E8C" w:rsidRPr="004F2778">
              <w:rPr>
                <w:rFonts w:ascii="Verdana" w:hAnsi="Verdana" w:cstheme="minorHAnsi"/>
                <w:i/>
                <w:iCs/>
                <w:sz w:val="20"/>
                <w:szCs w:val="20"/>
                <w:lang w:val="it-IT"/>
              </w:rPr>
              <w:t>e2.2a</w:t>
            </w:r>
          </w:p>
        </w:tc>
      </w:tr>
      <w:tr w:rsidR="009D4A11" w:rsidRPr="004F2778" w14:paraId="56B5AB6A"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4DE9722" w14:textId="4F27E61C" w:rsidR="00F168B9" w:rsidRPr="004F2778" w:rsidRDefault="00882E8C" w:rsidP="00C85E54">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f2.7a</w:t>
            </w:r>
          </w:p>
        </w:tc>
        <w:tc>
          <w:tcPr>
            <w:tcW w:w="5069" w:type="dxa"/>
            <w:tcBorders>
              <w:top w:val="single" w:sz="4" w:space="0" w:color="auto"/>
              <w:left w:val="single" w:sz="4" w:space="0" w:color="auto"/>
              <w:bottom w:val="single" w:sz="4" w:space="0" w:color="auto"/>
              <w:right w:val="single" w:sz="4" w:space="0" w:color="auto"/>
            </w:tcBorders>
            <w:shd w:val="clear" w:color="auto" w:fill="FFFFFF"/>
          </w:tcPr>
          <w:p w14:paraId="2A58D97B" w14:textId="74DA60E5" w:rsidR="00F168B9" w:rsidRPr="004F2778" w:rsidRDefault="00516B1B" w:rsidP="00C85E54">
            <w:pPr>
              <w:rPr>
                <w:rFonts w:ascii="Verdana" w:eastAsia="Times New Roman" w:hAnsi="Verdana" w:cs="Times New Roman"/>
                <w:sz w:val="20"/>
                <w:szCs w:val="20"/>
                <w:lang w:val="it-IT" w:eastAsia="de-CH"/>
              </w:rPr>
            </w:pPr>
            <w:r w:rsidRPr="004F2778">
              <w:rPr>
                <w:rFonts w:ascii="Verdana" w:eastAsia="Times New Roman" w:hAnsi="Verdana" w:cs="Times New Roman"/>
                <w:sz w:val="20"/>
                <w:szCs w:val="20"/>
                <w:lang w:val="it-IT" w:eastAsia="de-CH"/>
              </w:rPr>
              <w:t>Descrivere vari metodi per la determinazione dell’umidità del suolo. (C2)</w:t>
            </w:r>
          </w:p>
        </w:tc>
        <w:tc>
          <w:tcPr>
            <w:tcW w:w="2115" w:type="dxa"/>
            <w:gridSpan w:val="2"/>
            <w:shd w:val="clear" w:color="auto" w:fill="FFFFFF" w:themeFill="background1"/>
          </w:tcPr>
          <w:p w14:paraId="2D9C0D44" w14:textId="38D8FA3D" w:rsidR="00F168B9" w:rsidRPr="004F2778" w:rsidRDefault="000878D4" w:rsidP="00C85E54">
            <w:pPr>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882E8C" w:rsidRPr="004F2778">
              <w:rPr>
                <w:rFonts w:ascii="Verdana" w:hAnsi="Verdana" w:cstheme="minorHAnsi"/>
                <w:i/>
                <w:iCs/>
                <w:sz w:val="20"/>
                <w:szCs w:val="20"/>
                <w:lang w:val="it-IT"/>
              </w:rPr>
              <w:t>e2.4</w:t>
            </w:r>
          </w:p>
        </w:tc>
      </w:tr>
      <w:tr w:rsidR="00282CDA" w:rsidRPr="004F2778" w14:paraId="4F9573BE"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BC6CC5F" w14:textId="32F22831" w:rsidR="00282CDA" w:rsidRPr="004F2778" w:rsidRDefault="00282CDA" w:rsidP="00C85E54">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f2.7b</w:t>
            </w:r>
          </w:p>
        </w:tc>
        <w:tc>
          <w:tcPr>
            <w:tcW w:w="5069" w:type="dxa"/>
            <w:tcBorders>
              <w:top w:val="single" w:sz="4" w:space="0" w:color="auto"/>
              <w:left w:val="single" w:sz="4" w:space="0" w:color="auto"/>
              <w:bottom w:val="single" w:sz="4" w:space="0" w:color="auto"/>
              <w:right w:val="single" w:sz="4" w:space="0" w:color="auto"/>
            </w:tcBorders>
            <w:shd w:val="clear" w:color="auto" w:fill="FFFFFF"/>
          </w:tcPr>
          <w:p w14:paraId="249B3653" w14:textId="4102E090" w:rsidR="00282CDA" w:rsidRPr="004F2778" w:rsidRDefault="00516B1B" w:rsidP="00C85E54">
            <w:pPr>
              <w:rPr>
                <w:rFonts w:ascii="Verdana" w:eastAsia="Times New Roman" w:hAnsi="Verdana" w:cs="Times New Roman"/>
                <w:sz w:val="20"/>
                <w:szCs w:val="20"/>
                <w:lang w:val="it-IT" w:eastAsia="de-CH"/>
              </w:rPr>
            </w:pPr>
            <w:r w:rsidRPr="004F2778">
              <w:rPr>
                <w:rFonts w:ascii="Verdana" w:hAnsi="Verdana" w:cs="Arial"/>
                <w:sz w:val="20"/>
                <w:szCs w:val="20"/>
                <w:lang w:val="it-IT"/>
              </w:rPr>
              <w:t>Valutare l’umidità del suolo mediante casi di studio. (C3)</w:t>
            </w:r>
          </w:p>
        </w:tc>
        <w:tc>
          <w:tcPr>
            <w:tcW w:w="2115" w:type="dxa"/>
            <w:gridSpan w:val="2"/>
            <w:shd w:val="clear" w:color="auto" w:fill="FFFFFF" w:themeFill="background1"/>
          </w:tcPr>
          <w:p w14:paraId="717FD183" w14:textId="77777777" w:rsidR="00282CDA" w:rsidRPr="004F2778" w:rsidRDefault="00282CDA" w:rsidP="00C85E54">
            <w:pPr>
              <w:rPr>
                <w:rFonts w:ascii="Verdana" w:hAnsi="Verdana" w:cstheme="minorHAnsi"/>
                <w:sz w:val="20"/>
                <w:szCs w:val="20"/>
                <w:lang w:val="it-IT"/>
              </w:rPr>
            </w:pPr>
          </w:p>
        </w:tc>
      </w:tr>
      <w:tr w:rsidR="009D4A11" w:rsidRPr="00FF52FB" w14:paraId="6103D774"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127DE6D0" w14:textId="2C043B3E" w:rsidR="00F168B9" w:rsidRPr="004F2778" w:rsidRDefault="00BF27B0" w:rsidP="00035B19">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3C7286E1" w14:textId="2AF3ECAA" w:rsidR="005A4084" w:rsidRPr="004F2778" w:rsidRDefault="005A4084" w:rsidP="005A4084">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Documenti di consultazione per il calcolo degli apporti idrici</w:t>
            </w:r>
          </w:p>
          <w:p w14:paraId="4215FFD1" w14:textId="0C909716" w:rsidR="00F168B9" w:rsidRPr="004F2778" w:rsidRDefault="005A4084" w:rsidP="005A4084">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 xml:space="preserve">App meteo e stazioni di rilevamento meteorologico (riferimento CCO c nell'unità </w:t>
            </w:r>
            <w:r w:rsidR="0082333D" w:rsidRPr="004F2778">
              <w:rPr>
                <w:rFonts w:ascii="Verdana" w:hAnsi="Verdana" w:cs="Arial"/>
                <w:sz w:val="20"/>
                <w:szCs w:val="20"/>
                <w:lang w:val="it-IT" w:eastAsia="de-DE"/>
              </w:rPr>
              <w:t>d’apprendimento</w:t>
            </w:r>
            <w:r w:rsidRPr="004F2778">
              <w:rPr>
                <w:rFonts w:ascii="Verdana" w:hAnsi="Verdana" w:cs="Arial"/>
                <w:sz w:val="20"/>
                <w:szCs w:val="20"/>
                <w:lang w:val="it-IT" w:eastAsia="de-DE"/>
              </w:rPr>
              <w:t xml:space="preserve"> </w:t>
            </w:r>
            <w:r w:rsidR="0082333D" w:rsidRPr="004F2778">
              <w:rPr>
                <w:rFonts w:ascii="Verdana" w:hAnsi="Verdana" w:cs="Arial"/>
                <w:sz w:val="20"/>
                <w:szCs w:val="20"/>
                <w:lang w:val="it-IT" w:eastAsia="de-DE"/>
              </w:rPr>
              <w:t>”A</w:t>
            </w:r>
            <w:r w:rsidRPr="004F2778">
              <w:rPr>
                <w:rFonts w:ascii="Verdana" w:hAnsi="Verdana" w:cs="Arial"/>
                <w:sz w:val="20"/>
                <w:szCs w:val="20"/>
                <w:lang w:val="it-IT" w:eastAsia="de-DE"/>
              </w:rPr>
              <w:t xml:space="preserve">ttrezzature per la lavorazione del </w:t>
            </w:r>
            <w:r w:rsidR="0082333D" w:rsidRPr="004F2778">
              <w:rPr>
                <w:rFonts w:ascii="Verdana" w:hAnsi="Verdana" w:cs="Arial"/>
                <w:sz w:val="20"/>
                <w:szCs w:val="20"/>
                <w:lang w:val="it-IT" w:eastAsia="de-DE"/>
              </w:rPr>
              <w:t>suolo</w:t>
            </w:r>
            <w:r w:rsidRPr="004F2778">
              <w:rPr>
                <w:rFonts w:ascii="Verdana" w:hAnsi="Verdana" w:cs="Arial"/>
                <w:sz w:val="20"/>
                <w:szCs w:val="20"/>
                <w:lang w:val="it-IT" w:eastAsia="de-DE"/>
              </w:rPr>
              <w:t>…</w:t>
            </w:r>
            <w:r w:rsidR="0082333D" w:rsidRPr="004F2778">
              <w:rPr>
                <w:rFonts w:ascii="Verdana" w:hAnsi="Verdana" w:cs="Arial"/>
                <w:sz w:val="20"/>
                <w:szCs w:val="20"/>
                <w:lang w:val="it-IT" w:eastAsia="de-DE"/>
              </w:rPr>
              <w:t>”</w:t>
            </w:r>
            <w:r w:rsidRPr="004F2778">
              <w:rPr>
                <w:rFonts w:ascii="Verdana" w:hAnsi="Verdana" w:cs="Arial"/>
                <w:sz w:val="20"/>
                <w:szCs w:val="20"/>
                <w:lang w:val="it-IT" w:eastAsia="de-DE"/>
              </w:rPr>
              <w:t>)</w:t>
            </w:r>
          </w:p>
        </w:tc>
      </w:tr>
    </w:tbl>
    <w:p w14:paraId="2E3DF69A" w14:textId="02641D40" w:rsidR="005E2717" w:rsidRPr="004F2778" w:rsidRDefault="005E2717">
      <w:pPr>
        <w:rPr>
          <w:rFonts w:eastAsia="Arial" w:cstheme="minorHAnsi"/>
          <w:b/>
          <w:bCs/>
          <w:lang w:val="it-IT"/>
        </w:rPr>
      </w:pPr>
      <w:bookmarkStart w:id="3" w:name="_Hlk164000854"/>
    </w:p>
    <w:p w14:paraId="55C2CB7C" w14:textId="77777777" w:rsidR="005E2717" w:rsidRPr="004F2778" w:rsidRDefault="005E2717">
      <w:pPr>
        <w:rPr>
          <w:rFonts w:eastAsia="Arial" w:cstheme="minorHAnsi"/>
          <w:b/>
          <w:bCs/>
          <w:lang w:val="it-IT"/>
        </w:rPr>
      </w:pPr>
      <w:r w:rsidRPr="004F2778">
        <w:rPr>
          <w:rFonts w:eastAsia="Arial" w:cstheme="minorHAnsi"/>
          <w:b/>
          <w:bCs/>
          <w:lang w:val="it-IT"/>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11"/>
        <w:gridCol w:w="5058"/>
        <w:gridCol w:w="1550"/>
        <w:gridCol w:w="565"/>
      </w:tblGrid>
      <w:tr w:rsidR="009D4A11" w:rsidRPr="004F2778" w14:paraId="18222B50" w14:textId="77777777" w:rsidTr="00AC654B">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bookmarkEnd w:id="3"/>
          <w:p w14:paraId="3682478A" w14:textId="709B8751" w:rsidR="00942CDE" w:rsidRPr="004F2778" w:rsidRDefault="00911DB8" w:rsidP="00D74C68">
            <w:pPr>
              <w:rPr>
                <w:rFonts w:ascii="Verdana" w:hAnsi="Verdana" w:cstheme="minorHAnsi"/>
                <w:b/>
                <w:bCs/>
                <w:sz w:val="20"/>
                <w:szCs w:val="20"/>
                <w:lang w:val="it-IT"/>
              </w:rPr>
            </w:pPr>
            <w:r w:rsidRPr="004F2778">
              <w:rPr>
                <w:rFonts w:ascii="Verdana" w:hAnsi="Verdana" w:cstheme="minorHAnsi"/>
                <w:b/>
                <w:bCs/>
                <w:sz w:val="20"/>
                <w:szCs w:val="20"/>
                <w:lang w:val="it-IT"/>
              </w:rPr>
              <w:lastRenderedPageBreak/>
              <w:t>Unità d’apprendimento</w:t>
            </w:r>
          </w:p>
        </w:tc>
        <w:tc>
          <w:tcPr>
            <w:tcW w:w="50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FF3E97" w14:textId="5D645884" w:rsidR="00942CDE" w:rsidRPr="004F2778" w:rsidRDefault="00516B1B" w:rsidP="00D74C68">
            <w:pPr>
              <w:rPr>
                <w:rFonts w:ascii="Verdana" w:hAnsi="Verdana" w:cstheme="minorHAnsi"/>
                <w:b/>
                <w:bCs/>
                <w:sz w:val="20"/>
                <w:szCs w:val="20"/>
                <w:lang w:val="it-IT"/>
              </w:rPr>
            </w:pPr>
            <w:r w:rsidRPr="004F2778">
              <w:rPr>
                <w:rFonts w:ascii="Verdana" w:hAnsi="Verdana" w:cstheme="minorHAnsi"/>
                <w:b/>
                <w:bCs/>
                <w:sz w:val="20"/>
                <w:szCs w:val="20"/>
                <w:lang w:val="it-IT"/>
              </w:rPr>
              <w:t>Applicare in modo mirato delle misure di protezione delle piante</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1110F4E" w14:textId="2ECC1FAC" w:rsidR="00942CDE" w:rsidRPr="004F2778" w:rsidRDefault="00942CDE" w:rsidP="00D74C68">
            <w:pPr>
              <w:rPr>
                <w:rFonts w:ascii="Verdana" w:hAnsi="Verdana" w:cstheme="minorHAnsi"/>
                <w:b/>
                <w:bCs/>
                <w:sz w:val="20"/>
                <w:szCs w:val="20"/>
                <w:lang w:val="it-IT"/>
              </w:rPr>
            </w:pPr>
            <w:r w:rsidRPr="004F2778">
              <w:rPr>
                <w:rFonts w:ascii="Verdana" w:hAnsi="Verdana" w:cstheme="minorHAnsi"/>
                <w:b/>
                <w:bCs/>
                <w:sz w:val="20"/>
                <w:szCs w:val="20"/>
                <w:lang w:val="it-IT"/>
              </w:rPr>
              <w:t>Le</w:t>
            </w:r>
            <w:r w:rsidR="000878D4"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85051E" w14:textId="48DF7EBF" w:rsidR="00942CDE" w:rsidRPr="004F2778" w:rsidRDefault="00173960" w:rsidP="00D74C68">
            <w:pPr>
              <w:rPr>
                <w:rFonts w:ascii="Verdana" w:hAnsi="Verdana" w:cstheme="minorHAnsi"/>
                <w:b/>
                <w:bCs/>
                <w:sz w:val="20"/>
                <w:szCs w:val="20"/>
                <w:lang w:val="it-IT"/>
              </w:rPr>
            </w:pPr>
            <w:r w:rsidRPr="004F2778">
              <w:rPr>
                <w:rFonts w:ascii="Verdana" w:hAnsi="Verdana" w:cstheme="minorHAnsi"/>
                <w:b/>
                <w:bCs/>
                <w:sz w:val="20"/>
                <w:szCs w:val="20"/>
                <w:lang w:val="it-IT"/>
              </w:rPr>
              <w:t>10</w:t>
            </w:r>
          </w:p>
        </w:tc>
      </w:tr>
      <w:tr w:rsidR="009D4A11" w:rsidRPr="00FF52FB" w14:paraId="38ACAAFB" w14:textId="77777777" w:rsidTr="00AC654B">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874F08" w14:textId="14C2E96B" w:rsidR="00D20E59" w:rsidRPr="004F2778" w:rsidRDefault="00D20E59" w:rsidP="00BE4EE8">
            <w:pPr>
              <w:spacing w:before="240" w:after="120"/>
              <w:jc w:val="both"/>
              <w:rPr>
                <w:rFonts w:ascii="Verdana" w:hAnsi="Verdana" w:cstheme="minorHAnsi"/>
                <w:sz w:val="20"/>
                <w:szCs w:val="20"/>
                <w:lang w:val="it-IT"/>
              </w:rPr>
            </w:pPr>
            <w:r w:rsidRPr="004F2778">
              <w:rPr>
                <w:rFonts w:ascii="Verdana" w:hAnsi="Verdana" w:cstheme="minorHAnsi"/>
                <w:sz w:val="20"/>
                <w:szCs w:val="20"/>
                <w:lang w:val="it-IT"/>
              </w:rPr>
              <w:t>f2</w:t>
            </w:r>
            <w:r w:rsidR="005A3EA6" w:rsidRPr="004F2778">
              <w:rPr>
                <w:rFonts w:ascii="Verdana" w:hAnsi="Verdana" w:cstheme="minorHAnsi"/>
                <w:sz w:val="20"/>
                <w:szCs w:val="20"/>
                <w:lang w:val="it-IT"/>
              </w:rPr>
              <w:t>: Nutrire e irrigare le colture speciali</w:t>
            </w:r>
            <w:r w:rsidRPr="004F2778">
              <w:rPr>
                <w:rFonts w:ascii="Verdana" w:hAnsi="Verdana" w:cstheme="minorHAnsi"/>
                <w:sz w:val="20"/>
                <w:szCs w:val="20"/>
                <w:lang w:val="it-IT"/>
              </w:rPr>
              <w:t xml:space="preserve"> (</w:t>
            </w:r>
            <w:r w:rsidR="00FA0335" w:rsidRPr="004F2778">
              <w:rPr>
                <w:rFonts w:ascii="Verdana" w:hAnsi="Verdana" w:cstheme="minorHAnsi"/>
                <w:sz w:val="20"/>
                <w:szCs w:val="20"/>
                <w:lang w:val="it-IT"/>
              </w:rPr>
              <w:t>vedi sopra</w:t>
            </w:r>
            <w:r w:rsidRPr="004F2778">
              <w:rPr>
                <w:rFonts w:ascii="Verdana" w:hAnsi="Verdana" w:cstheme="minorHAnsi"/>
                <w:sz w:val="20"/>
                <w:szCs w:val="20"/>
                <w:lang w:val="it-IT"/>
              </w:rPr>
              <w:t>)</w:t>
            </w:r>
          </w:p>
          <w:p w14:paraId="33900F6E" w14:textId="6C2B926A" w:rsidR="00942CDE" w:rsidRPr="004F2778" w:rsidRDefault="00282CDA" w:rsidP="00BE4EE8">
            <w:pPr>
              <w:spacing w:before="240" w:after="120"/>
              <w:jc w:val="both"/>
              <w:rPr>
                <w:rFonts w:ascii="Verdana" w:hAnsi="Verdana" w:cs="Arial"/>
                <w:sz w:val="20"/>
                <w:szCs w:val="20"/>
                <w:lang w:val="it-IT"/>
              </w:rPr>
            </w:pPr>
            <w:r w:rsidRPr="004F2778">
              <w:rPr>
                <w:rFonts w:ascii="Verdana" w:hAnsi="Verdana" w:cstheme="minorHAnsi"/>
                <w:sz w:val="20"/>
                <w:szCs w:val="20"/>
                <w:lang w:val="it-IT"/>
              </w:rPr>
              <w:t>f3</w:t>
            </w:r>
            <w:r w:rsidR="005A3EA6" w:rsidRPr="004F2778">
              <w:rPr>
                <w:rFonts w:ascii="Verdana" w:hAnsi="Verdana" w:cstheme="minorHAnsi"/>
                <w:sz w:val="20"/>
                <w:szCs w:val="20"/>
                <w:lang w:val="it-IT"/>
              </w:rPr>
              <w:t>:</w:t>
            </w:r>
            <w:r w:rsidRPr="004F2778">
              <w:rPr>
                <w:rFonts w:ascii="Verdana" w:hAnsi="Verdana" w:cstheme="minorHAnsi"/>
                <w:sz w:val="20"/>
                <w:szCs w:val="20"/>
                <w:lang w:val="it-IT"/>
              </w:rPr>
              <w:t xml:space="preserve"> </w:t>
            </w:r>
            <w:r w:rsidR="00516B1B" w:rsidRPr="004F2778">
              <w:rPr>
                <w:rFonts w:ascii="Verdana" w:hAnsi="Verdana" w:cstheme="minorHAnsi"/>
                <w:sz w:val="20"/>
                <w:szCs w:val="20"/>
                <w:lang w:val="it-IT"/>
              </w:rPr>
              <w:t xml:space="preserve">Regolare le piante infestanti e gli organismi nocivi secondo le istruzioni </w:t>
            </w:r>
            <w:r w:rsidR="00D20E59" w:rsidRPr="004F2778">
              <w:rPr>
                <w:rFonts w:ascii="Verdana" w:hAnsi="Verdana" w:cstheme="minorHAnsi"/>
                <w:sz w:val="20"/>
                <w:szCs w:val="20"/>
                <w:lang w:val="it-IT"/>
              </w:rPr>
              <w:t>(</w:t>
            </w:r>
            <w:r w:rsidR="00FA0335" w:rsidRPr="004F2778">
              <w:rPr>
                <w:rFonts w:ascii="Verdana" w:hAnsi="Verdana" w:cstheme="minorHAnsi"/>
                <w:sz w:val="20"/>
                <w:szCs w:val="20"/>
                <w:lang w:val="it-IT"/>
              </w:rPr>
              <w:t>vedi sopra</w:t>
            </w:r>
            <w:r w:rsidR="00D20E59" w:rsidRPr="004F2778">
              <w:rPr>
                <w:rFonts w:ascii="Verdana" w:hAnsi="Verdana" w:cstheme="minorHAnsi"/>
                <w:sz w:val="20"/>
                <w:szCs w:val="20"/>
                <w:lang w:val="it-IT"/>
              </w:rPr>
              <w:t>)</w:t>
            </w:r>
          </w:p>
        </w:tc>
      </w:tr>
      <w:tr w:rsidR="009D4A11" w:rsidRPr="004F2778" w14:paraId="32226207"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4637EE59" w14:textId="6C93AA3F" w:rsidR="00942CDE" w:rsidRPr="004F2778" w:rsidRDefault="00911DB8"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OV nr.</w:t>
            </w:r>
          </w:p>
        </w:tc>
        <w:tc>
          <w:tcPr>
            <w:tcW w:w="5069" w:type="dxa"/>
            <w:gridSpan w:val="2"/>
            <w:shd w:val="clear" w:color="auto" w:fill="E2EFD9" w:themeFill="accent6" w:themeFillTint="33"/>
          </w:tcPr>
          <w:p w14:paraId="6ABF9EE7" w14:textId="5D772A3D" w:rsidR="00942CDE" w:rsidRPr="004F2778" w:rsidRDefault="00911DB8"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543FE433" w14:textId="355A24E4" w:rsidR="00942CDE" w:rsidRPr="004F2778" w:rsidRDefault="00BF27B0"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282CDA" w:rsidRPr="004F2778" w14:paraId="3CD0D7B9" w14:textId="77777777" w:rsidTr="00302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83"/>
        </w:trPr>
        <w:tc>
          <w:tcPr>
            <w:tcW w:w="1832" w:type="dxa"/>
            <w:shd w:val="clear" w:color="auto" w:fill="FFFFFF" w:themeFill="background1"/>
          </w:tcPr>
          <w:p w14:paraId="316952E9" w14:textId="1E2785E0" w:rsidR="00282CDA" w:rsidRPr="004F2778" w:rsidRDefault="00282CDA" w:rsidP="00282CDA">
            <w:pPr>
              <w:rPr>
                <w:rFonts w:ascii="Verdana" w:hAnsi="Verdana" w:cstheme="minorHAnsi"/>
                <w:sz w:val="20"/>
                <w:szCs w:val="20"/>
                <w:lang w:val="it-IT"/>
              </w:rPr>
            </w:pPr>
            <w:r w:rsidRPr="004F2778">
              <w:rPr>
                <w:rFonts w:ascii="Verdana" w:hAnsi="Verdana" w:cstheme="minorHAnsi"/>
                <w:sz w:val="20"/>
                <w:szCs w:val="20"/>
                <w:lang w:val="it-IT"/>
              </w:rPr>
              <w:t>f3.8</w:t>
            </w:r>
          </w:p>
        </w:tc>
        <w:tc>
          <w:tcPr>
            <w:tcW w:w="5069" w:type="dxa"/>
            <w:gridSpan w:val="2"/>
            <w:shd w:val="clear" w:color="auto" w:fill="FFFFFF" w:themeFill="background1"/>
          </w:tcPr>
          <w:p w14:paraId="309E78E8" w14:textId="4D4CB59A" w:rsidR="00282CDA" w:rsidRPr="004F2778" w:rsidRDefault="00516B1B" w:rsidP="00282CDA">
            <w:pPr>
              <w:ind w:left="1"/>
              <w:rPr>
                <w:rFonts w:ascii="Verdana" w:hAnsi="Verdana" w:cs="Arial"/>
                <w:sz w:val="20"/>
                <w:szCs w:val="20"/>
                <w:lang w:val="it-IT" w:eastAsia="de-DE"/>
              </w:rPr>
            </w:pPr>
            <w:r w:rsidRPr="004F2778">
              <w:rPr>
                <w:rFonts w:ascii="Verdana" w:hAnsi="Verdana" w:cs="Arial"/>
                <w:sz w:val="20"/>
                <w:szCs w:val="20"/>
                <w:lang w:val="it-IT"/>
              </w:rPr>
              <w:t>Descrivere varie misure preventive per la regolazione degli organismi nocivi. (C2)</w:t>
            </w:r>
          </w:p>
        </w:tc>
        <w:tc>
          <w:tcPr>
            <w:tcW w:w="2115" w:type="dxa"/>
            <w:gridSpan w:val="2"/>
            <w:shd w:val="clear" w:color="auto" w:fill="FFFFFF" w:themeFill="background1"/>
          </w:tcPr>
          <w:p w14:paraId="4A9121F7" w14:textId="77777777" w:rsidR="00282CDA" w:rsidRPr="004F2778" w:rsidRDefault="00282CDA" w:rsidP="00282CDA">
            <w:pPr>
              <w:pStyle w:val="Listenabsatz"/>
              <w:ind w:left="0"/>
              <w:rPr>
                <w:rFonts w:ascii="Verdana" w:hAnsi="Verdana" w:cstheme="minorHAnsi"/>
                <w:sz w:val="20"/>
                <w:szCs w:val="20"/>
                <w:lang w:val="it-IT"/>
              </w:rPr>
            </w:pPr>
          </w:p>
        </w:tc>
      </w:tr>
      <w:tr w:rsidR="00282CDA" w:rsidRPr="00FF52FB" w14:paraId="1192F34E" w14:textId="77777777" w:rsidTr="005E27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82"/>
        </w:trPr>
        <w:tc>
          <w:tcPr>
            <w:tcW w:w="1832" w:type="dxa"/>
            <w:shd w:val="clear" w:color="auto" w:fill="FFFFFF" w:themeFill="background1"/>
          </w:tcPr>
          <w:p w14:paraId="6C1776CA" w14:textId="2166B8FA" w:rsidR="00282CDA" w:rsidRPr="004F2778" w:rsidRDefault="00282CDA" w:rsidP="00282CDA">
            <w:pPr>
              <w:rPr>
                <w:rFonts w:ascii="Verdana" w:hAnsi="Verdana" w:cstheme="minorHAnsi"/>
                <w:sz w:val="20"/>
                <w:szCs w:val="20"/>
                <w:lang w:val="it-IT"/>
              </w:rPr>
            </w:pPr>
            <w:r w:rsidRPr="004F2778">
              <w:rPr>
                <w:rFonts w:ascii="Verdana" w:hAnsi="Verdana" w:cstheme="minorHAnsi"/>
                <w:sz w:val="20"/>
                <w:szCs w:val="20"/>
                <w:lang w:val="it-IT"/>
              </w:rPr>
              <w:t>f3.6a</w:t>
            </w:r>
          </w:p>
        </w:tc>
        <w:tc>
          <w:tcPr>
            <w:tcW w:w="5069" w:type="dxa"/>
            <w:gridSpan w:val="2"/>
            <w:shd w:val="clear" w:color="auto" w:fill="FFFFFF" w:themeFill="background1"/>
          </w:tcPr>
          <w:p w14:paraId="5B3511D3" w14:textId="57E1C6C0" w:rsidR="00282CDA" w:rsidRPr="004F2778" w:rsidRDefault="00516B1B" w:rsidP="005E2717">
            <w:pPr>
              <w:ind w:left="1"/>
              <w:rPr>
                <w:rFonts w:ascii="Verdana" w:hAnsi="Verdana" w:cs="Arial"/>
                <w:sz w:val="20"/>
                <w:szCs w:val="20"/>
                <w:lang w:val="it-IT" w:eastAsia="de-DE"/>
              </w:rPr>
            </w:pPr>
            <w:r w:rsidRPr="004F2778">
              <w:rPr>
                <w:rFonts w:ascii="Verdana" w:hAnsi="Verdana" w:cs="Arial"/>
                <w:sz w:val="20"/>
                <w:szCs w:val="20"/>
                <w:lang w:val="it-IT" w:eastAsia="de-DE"/>
              </w:rPr>
              <w:t>Spiegare le principali prescrizioni di impiego per la regolazione degli organismi nocivi (p. es. distanze, periodi d’attesa, momento). (C2)</w:t>
            </w:r>
          </w:p>
        </w:tc>
        <w:tc>
          <w:tcPr>
            <w:tcW w:w="2115" w:type="dxa"/>
            <w:gridSpan w:val="2"/>
            <w:shd w:val="clear" w:color="auto" w:fill="FFFFFF" w:themeFill="background1"/>
          </w:tcPr>
          <w:p w14:paraId="1DF9C1F7" w14:textId="64F836E5" w:rsidR="00282CDA" w:rsidRPr="004F2778" w:rsidRDefault="000878D4" w:rsidP="00282CDA">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282CDA" w:rsidRPr="004F2778">
              <w:rPr>
                <w:rFonts w:ascii="Verdana" w:hAnsi="Verdana" w:cstheme="minorHAnsi"/>
                <w:i/>
                <w:iCs/>
                <w:sz w:val="20"/>
                <w:szCs w:val="20"/>
                <w:lang w:val="it-IT"/>
              </w:rPr>
              <w:t>e4.7a</w:t>
            </w:r>
          </w:p>
        </w:tc>
      </w:tr>
      <w:tr w:rsidR="00282CDA" w:rsidRPr="004F2778" w14:paraId="10049A88"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377A8164" w14:textId="0A6E5E36" w:rsidR="00282CDA" w:rsidRPr="004F2778" w:rsidRDefault="00282CDA" w:rsidP="00282CDA">
            <w:pPr>
              <w:pStyle w:val="Listenabsatz"/>
              <w:ind w:left="0"/>
              <w:rPr>
                <w:rFonts w:ascii="Verdana" w:hAnsi="Verdana" w:cstheme="minorHAnsi"/>
                <w:sz w:val="20"/>
                <w:szCs w:val="20"/>
                <w:lang w:val="it-IT"/>
              </w:rPr>
            </w:pPr>
            <w:r w:rsidRPr="004F2778">
              <w:rPr>
                <w:rFonts w:ascii="Verdana" w:hAnsi="Verdana" w:cstheme="minorHAnsi"/>
                <w:sz w:val="20"/>
                <w:szCs w:val="20"/>
                <w:lang w:val="it-IT"/>
              </w:rPr>
              <w:t>f3.7</w:t>
            </w:r>
          </w:p>
        </w:tc>
        <w:tc>
          <w:tcPr>
            <w:tcW w:w="5069" w:type="dxa"/>
            <w:gridSpan w:val="2"/>
            <w:shd w:val="clear" w:color="auto" w:fill="FFFFFF" w:themeFill="background1"/>
          </w:tcPr>
          <w:p w14:paraId="71C29D5C" w14:textId="6207F4A0" w:rsidR="00282CDA" w:rsidRPr="004F2778" w:rsidRDefault="00516B1B" w:rsidP="00282CDA">
            <w:pPr>
              <w:ind w:left="1"/>
              <w:rPr>
                <w:rFonts w:ascii="Verdana" w:eastAsia="Times New Roman" w:hAnsi="Verdana" w:cs="Arial"/>
                <w:sz w:val="20"/>
                <w:szCs w:val="20"/>
                <w:highlight w:val="cyan"/>
                <w:lang w:val="it-IT" w:eastAsia="de-DE"/>
              </w:rPr>
            </w:pPr>
            <w:r w:rsidRPr="004F2778">
              <w:rPr>
                <w:rFonts w:ascii="Verdana" w:hAnsi="Verdana" w:cs="Arial"/>
                <w:sz w:val="20"/>
                <w:szCs w:val="20"/>
                <w:lang w:val="it-IT" w:eastAsia="de-DE"/>
              </w:rPr>
              <w:t>Descrivere lo smaltimento professionale dei residui dell’irrorazione. (C2)</w:t>
            </w:r>
          </w:p>
        </w:tc>
        <w:tc>
          <w:tcPr>
            <w:tcW w:w="2115" w:type="dxa"/>
            <w:gridSpan w:val="2"/>
            <w:shd w:val="clear" w:color="auto" w:fill="FFFFFF" w:themeFill="background1"/>
          </w:tcPr>
          <w:p w14:paraId="521BCFED" w14:textId="6911A19B" w:rsidR="00282CDA" w:rsidRPr="004F2778" w:rsidRDefault="000878D4" w:rsidP="00282CDA">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282CDA" w:rsidRPr="004F2778">
              <w:rPr>
                <w:rFonts w:ascii="Verdana" w:hAnsi="Verdana" w:cstheme="minorHAnsi"/>
                <w:i/>
                <w:iCs/>
                <w:sz w:val="20"/>
                <w:szCs w:val="20"/>
                <w:lang w:val="it-IT"/>
              </w:rPr>
              <w:t>e4.8</w:t>
            </w:r>
          </w:p>
        </w:tc>
      </w:tr>
      <w:tr w:rsidR="00CC3E55" w:rsidRPr="00FF52FB" w14:paraId="31D65296"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gridSpan w:val="2"/>
            <w:shd w:val="clear" w:color="auto" w:fill="FFFFFF" w:themeFill="background1"/>
          </w:tcPr>
          <w:p w14:paraId="4BADA109" w14:textId="77777777" w:rsidR="00CC3E55" w:rsidRPr="004F2778" w:rsidRDefault="00CC3E55"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f3.2c</w:t>
            </w:r>
          </w:p>
        </w:tc>
        <w:tc>
          <w:tcPr>
            <w:tcW w:w="5058" w:type="dxa"/>
            <w:shd w:val="clear" w:color="auto" w:fill="FFFFFF" w:themeFill="background1"/>
          </w:tcPr>
          <w:p w14:paraId="5F07C0BE" w14:textId="49576579" w:rsidR="00CC3E55" w:rsidRPr="004F2778" w:rsidRDefault="00516B1B" w:rsidP="000F3187">
            <w:pPr>
              <w:ind w:left="1"/>
              <w:rPr>
                <w:rFonts w:ascii="Verdana" w:eastAsia="Times New Roman" w:hAnsi="Verdana" w:cs="Arial"/>
                <w:sz w:val="20"/>
                <w:szCs w:val="20"/>
                <w:lang w:val="it-IT" w:eastAsia="de-DE"/>
              </w:rPr>
            </w:pPr>
            <w:r w:rsidRPr="004F2778">
              <w:rPr>
                <w:rFonts w:ascii="Verdana" w:eastAsia="Times New Roman" w:hAnsi="Verdana" w:cs="Arial"/>
                <w:sz w:val="20"/>
                <w:szCs w:val="20"/>
                <w:lang w:val="it-IT" w:eastAsia="de-DE"/>
              </w:rPr>
              <w:t>Mostrare gli effetti sull’ambiente e sugli utenti dell’impiego di erbicidi. (C2)</w:t>
            </w:r>
          </w:p>
        </w:tc>
        <w:tc>
          <w:tcPr>
            <w:tcW w:w="2115" w:type="dxa"/>
            <w:gridSpan w:val="2"/>
            <w:shd w:val="clear" w:color="auto" w:fill="FFFFFF" w:themeFill="background1"/>
          </w:tcPr>
          <w:p w14:paraId="477A1722" w14:textId="30E839F8" w:rsidR="00CC3E55" w:rsidRPr="004F2778" w:rsidRDefault="000878D4" w:rsidP="000F3187">
            <w:pPr>
              <w:ind w:left="1"/>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CC3E55" w:rsidRPr="004F2778">
              <w:rPr>
                <w:rFonts w:ascii="Verdana" w:hAnsi="Verdana" w:cstheme="minorHAnsi"/>
                <w:i/>
                <w:iCs/>
                <w:sz w:val="20"/>
                <w:szCs w:val="20"/>
                <w:lang w:val="it-IT"/>
              </w:rPr>
              <w:t>e3.4c</w:t>
            </w:r>
          </w:p>
        </w:tc>
      </w:tr>
      <w:tr w:rsidR="00CC3E55" w:rsidRPr="00FF52FB" w14:paraId="47F6D790"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843" w:type="dxa"/>
            <w:gridSpan w:val="2"/>
            <w:shd w:val="clear" w:color="auto" w:fill="FFFFFF" w:themeFill="background1"/>
          </w:tcPr>
          <w:p w14:paraId="6F589299" w14:textId="77777777" w:rsidR="00CC3E55" w:rsidRPr="004F2778" w:rsidRDefault="00CC3E55"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f3.6c</w:t>
            </w:r>
          </w:p>
        </w:tc>
        <w:tc>
          <w:tcPr>
            <w:tcW w:w="5058" w:type="dxa"/>
            <w:shd w:val="clear" w:color="auto" w:fill="FFFFFF" w:themeFill="background1"/>
          </w:tcPr>
          <w:p w14:paraId="33FCFC95" w14:textId="50265804" w:rsidR="00CC3E55" w:rsidRPr="004F2778" w:rsidRDefault="00516B1B" w:rsidP="000F3187">
            <w:pPr>
              <w:rPr>
                <w:rFonts w:ascii="Verdana" w:eastAsia="Times New Roman" w:hAnsi="Verdana" w:cs="Arial"/>
                <w:sz w:val="20"/>
                <w:szCs w:val="20"/>
                <w:lang w:val="it-IT" w:eastAsia="de-CH"/>
              </w:rPr>
            </w:pPr>
            <w:r w:rsidRPr="004F2778">
              <w:rPr>
                <w:rFonts w:ascii="Verdana" w:hAnsi="Verdana" w:cs="Arial"/>
                <w:sz w:val="20"/>
                <w:szCs w:val="20"/>
                <w:lang w:val="it-IT" w:eastAsia="de-DE"/>
              </w:rPr>
              <w:t>Spiegare l’importanza della sicurezza sul lavoro e della protezione della salute durante l’approccio con prodotti fitosanitari ed elencare le misure di protezione da adottare. (C2)</w:t>
            </w:r>
          </w:p>
        </w:tc>
        <w:tc>
          <w:tcPr>
            <w:tcW w:w="2115" w:type="dxa"/>
            <w:gridSpan w:val="2"/>
            <w:shd w:val="clear" w:color="auto" w:fill="FFFFFF" w:themeFill="background1"/>
          </w:tcPr>
          <w:p w14:paraId="0B72A37E" w14:textId="12BBC179" w:rsidR="00CC3E55" w:rsidRPr="004F2778" w:rsidRDefault="000878D4" w:rsidP="000F3187">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CC3E55" w:rsidRPr="004F2778">
              <w:rPr>
                <w:rFonts w:ascii="Verdana" w:hAnsi="Verdana" w:cstheme="minorHAnsi"/>
                <w:i/>
                <w:iCs/>
                <w:sz w:val="20"/>
                <w:szCs w:val="20"/>
                <w:lang w:val="it-IT"/>
              </w:rPr>
              <w:t>e4.7c</w:t>
            </w:r>
          </w:p>
        </w:tc>
      </w:tr>
      <w:tr w:rsidR="00173960" w:rsidRPr="004F2778" w14:paraId="4FAD8B28"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gridSpan w:val="2"/>
            <w:shd w:val="clear" w:color="auto" w:fill="FFFFFF" w:themeFill="background1"/>
          </w:tcPr>
          <w:p w14:paraId="60223618" w14:textId="77777777" w:rsidR="00173960" w:rsidRPr="004F2778" w:rsidRDefault="00173960"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t>f2.4c</w:t>
            </w:r>
          </w:p>
        </w:tc>
        <w:tc>
          <w:tcPr>
            <w:tcW w:w="5058" w:type="dxa"/>
            <w:shd w:val="clear" w:color="auto" w:fill="FFFFFF" w:themeFill="background1"/>
          </w:tcPr>
          <w:p w14:paraId="1B821EF2" w14:textId="39049FB7" w:rsidR="00173960" w:rsidRPr="004F2778" w:rsidRDefault="00516B1B" w:rsidP="000F3187">
            <w:pPr>
              <w:rPr>
                <w:rFonts w:ascii="Verdana" w:hAnsi="Verdana" w:cs="Arial"/>
                <w:sz w:val="20"/>
                <w:szCs w:val="20"/>
                <w:lang w:val="it-IT"/>
              </w:rPr>
            </w:pPr>
            <w:r w:rsidRPr="004F2778">
              <w:rPr>
                <w:rFonts w:ascii="Verdana" w:hAnsi="Verdana" w:cs="Arial"/>
                <w:sz w:val="20"/>
                <w:szCs w:val="20"/>
                <w:lang w:val="it-IT"/>
              </w:rPr>
              <w:t>Spiegare l’importanza dei rinforzanti per le piante (p. es. tè di compost). (C2)</w:t>
            </w:r>
          </w:p>
        </w:tc>
        <w:tc>
          <w:tcPr>
            <w:tcW w:w="2115" w:type="dxa"/>
            <w:gridSpan w:val="2"/>
            <w:shd w:val="clear" w:color="auto" w:fill="FFFFFF" w:themeFill="background1"/>
          </w:tcPr>
          <w:p w14:paraId="69E9F6CA" w14:textId="77777777" w:rsidR="00173960" w:rsidRPr="004F2778" w:rsidRDefault="00173960" w:rsidP="000F3187">
            <w:pPr>
              <w:pStyle w:val="Listenabsatz"/>
              <w:ind w:left="0"/>
              <w:rPr>
                <w:rFonts w:ascii="Verdana" w:hAnsi="Verdana" w:cstheme="minorHAnsi"/>
                <w:sz w:val="20"/>
                <w:szCs w:val="20"/>
                <w:lang w:val="it-IT"/>
              </w:rPr>
            </w:pPr>
          </w:p>
        </w:tc>
      </w:tr>
      <w:tr w:rsidR="00282CDA" w:rsidRPr="00FF52FB" w14:paraId="3E96FBFC"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242EE34B" w14:textId="5A7D8A98" w:rsidR="00173960" w:rsidRPr="004F2778" w:rsidRDefault="00BF27B0" w:rsidP="00282CDA">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6E51437D" w14:textId="36DFFCA8" w:rsidR="00282CDA" w:rsidRPr="004F2778" w:rsidRDefault="00BF27B0" w:rsidP="00282CDA">
            <w:pPr>
              <w:pStyle w:val="Listenabsatz"/>
              <w:spacing w:before="60" w:after="60"/>
              <w:ind w:left="0"/>
              <w:rPr>
                <w:rFonts w:ascii="Verdana" w:hAnsi="Verdana" w:cs="Arial"/>
                <w:lang w:val="it-IT" w:eastAsia="de-DE"/>
              </w:rPr>
            </w:pPr>
            <w:r w:rsidRPr="004F2778">
              <w:rPr>
                <w:rFonts w:ascii="Verdana" w:hAnsi="Verdana" w:cs="Arial"/>
                <w:sz w:val="20"/>
                <w:szCs w:val="20"/>
                <w:lang w:val="it-IT" w:eastAsia="de-DE"/>
              </w:rPr>
              <w:t>Inserimenti nella documentazione d'apprendimento</w:t>
            </w:r>
            <w:r w:rsidR="00282CDA" w:rsidRPr="004F2778">
              <w:rPr>
                <w:rFonts w:ascii="Verdana" w:hAnsi="Verdana" w:cs="Arial"/>
                <w:sz w:val="20"/>
                <w:szCs w:val="20"/>
                <w:lang w:val="it-IT" w:eastAsia="de-DE"/>
              </w:rPr>
              <w:t xml:space="preserve">: </w:t>
            </w:r>
            <w:r w:rsidR="00B47CFC" w:rsidRPr="004F2778">
              <w:rPr>
                <w:rFonts w:ascii="Verdana" w:hAnsi="Verdana" w:cs="Arial"/>
                <w:sz w:val="20"/>
                <w:szCs w:val="20"/>
                <w:lang w:val="it-IT" w:eastAsia="de-DE"/>
              </w:rPr>
              <w:t xml:space="preserve">02-f3 </w:t>
            </w:r>
            <w:r w:rsidR="00D2118F" w:rsidRPr="004F2778">
              <w:rPr>
                <w:rFonts w:ascii="Verdana" w:hAnsi="Verdana" w:cs="Arial"/>
                <w:sz w:val="20"/>
                <w:szCs w:val="20"/>
                <w:lang w:val="it-IT" w:eastAsia="de-DE"/>
              </w:rPr>
              <w:t xml:space="preserve">Proteggere dagli organismi nocivi </w:t>
            </w:r>
            <w:r w:rsidR="00B47CFC" w:rsidRPr="004F2778">
              <w:rPr>
                <w:rFonts w:ascii="Verdana" w:hAnsi="Verdana" w:cs="Arial"/>
                <w:sz w:val="20"/>
                <w:szCs w:val="20"/>
                <w:lang w:val="it-IT" w:eastAsia="de-DE"/>
              </w:rPr>
              <w:t xml:space="preserve">/ 02-f3 </w:t>
            </w:r>
            <w:r w:rsidR="00D3581C" w:rsidRPr="004F2778">
              <w:rPr>
                <w:rFonts w:ascii="Verdana" w:hAnsi="Verdana" w:cs="Arial"/>
                <w:sz w:val="20"/>
                <w:szCs w:val="20"/>
                <w:lang w:val="it-IT" w:eastAsia="de-DE"/>
              </w:rPr>
              <w:t>Regolare gli organismi nocivi nelle colture orticole</w:t>
            </w:r>
          </w:p>
        </w:tc>
      </w:tr>
    </w:tbl>
    <w:p w14:paraId="4E55A86A" w14:textId="77777777" w:rsidR="00592936" w:rsidRPr="004F2778" w:rsidRDefault="00592936" w:rsidP="00C05655">
      <w:pPr>
        <w:rPr>
          <w:rFonts w:eastAsia="Arial" w:cstheme="minorHAnsi"/>
          <w:b/>
          <w:bCs/>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4F2778" w14:paraId="7F4F8135" w14:textId="77777777" w:rsidTr="003D74F0">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7A1C9F" w14:textId="5834B7C5" w:rsidR="00C05655" w:rsidRPr="004F2778" w:rsidRDefault="00911DB8" w:rsidP="00D74C68">
            <w:pPr>
              <w:rPr>
                <w:rFonts w:ascii="Verdana" w:hAnsi="Verdana" w:cstheme="minorHAnsi"/>
                <w:b/>
                <w:bCs/>
                <w:sz w:val="20"/>
                <w:szCs w:val="20"/>
                <w:lang w:val="it-IT"/>
              </w:rPr>
            </w:pPr>
            <w:bookmarkStart w:id="4" w:name="_Hlk164000108"/>
            <w:r w:rsidRPr="004F2778">
              <w:rPr>
                <w:rFonts w:ascii="Verdana" w:hAnsi="Verdana" w:cstheme="minorHAnsi"/>
                <w:b/>
                <w:bCs/>
                <w:sz w:val="20"/>
                <w:szCs w:val="20"/>
                <w:lang w:val="it-IT"/>
              </w:rPr>
              <w:t>Unità d’apprendimento</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A8DD5A" w14:textId="26966AF5" w:rsidR="00C05655" w:rsidRPr="004F2778" w:rsidRDefault="00024308" w:rsidP="00433A01">
            <w:pPr>
              <w:rPr>
                <w:rFonts w:ascii="Verdana" w:hAnsi="Verdana" w:cstheme="minorHAnsi"/>
                <w:b/>
                <w:bCs/>
                <w:sz w:val="20"/>
                <w:szCs w:val="20"/>
                <w:lang w:val="it-IT"/>
              </w:rPr>
            </w:pPr>
            <w:r w:rsidRPr="004F2778">
              <w:rPr>
                <w:rFonts w:ascii="Verdana" w:hAnsi="Verdana" w:cstheme="minorHAnsi"/>
                <w:b/>
                <w:bCs/>
                <w:sz w:val="20"/>
                <w:szCs w:val="20"/>
                <w:lang w:val="it-IT"/>
              </w:rPr>
              <w:t>Curare le colture speciali</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407427" w14:textId="35F9BBFD" w:rsidR="00C05655" w:rsidRPr="004F2778" w:rsidRDefault="00C05655" w:rsidP="00D74C68">
            <w:pPr>
              <w:rPr>
                <w:rFonts w:ascii="Verdana" w:hAnsi="Verdana" w:cstheme="minorHAnsi"/>
                <w:b/>
                <w:bCs/>
                <w:sz w:val="20"/>
                <w:szCs w:val="20"/>
                <w:lang w:val="it-IT"/>
              </w:rPr>
            </w:pPr>
            <w:r w:rsidRPr="004F2778">
              <w:rPr>
                <w:rFonts w:ascii="Verdana" w:hAnsi="Verdana" w:cstheme="minorHAnsi"/>
                <w:b/>
                <w:bCs/>
                <w:sz w:val="20"/>
                <w:szCs w:val="20"/>
                <w:lang w:val="it-IT"/>
              </w:rPr>
              <w:t>Le</w:t>
            </w:r>
            <w:r w:rsidR="00024308"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B4C753" w14:textId="7C524F96" w:rsidR="00C05655" w:rsidRPr="004F2778" w:rsidRDefault="00173960" w:rsidP="00D74C68">
            <w:pPr>
              <w:rPr>
                <w:rFonts w:ascii="Verdana" w:hAnsi="Verdana" w:cstheme="minorHAnsi"/>
                <w:b/>
                <w:bCs/>
                <w:sz w:val="20"/>
                <w:szCs w:val="20"/>
                <w:lang w:val="it-IT"/>
              </w:rPr>
            </w:pPr>
            <w:r w:rsidRPr="004F2778">
              <w:rPr>
                <w:rFonts w:ascii="Verdana" w:hAnsi="Verdana" w:cstheme="minorHAnsi"/>
                <w:b/>
                <w:bCs/>
                <w:sz w:val="20"/>
                <w:szCs w:val="20"/>
                <w:lang w:val="it-IT"/>
              </w:rPr>
              <w:t>4</w:t>
            </w:r>
            <w:r w:rsidR="00C05655" w:rsidRPr="004F2778">
              <w:rPr>
                <w:rFonts w:ascii="Verdana" w:hAnsi="Verdana" w:cstheme="minorHAnsi"/>
                <w:b/>
                <w:bCs/>
                <w:sz w:val="20"/>
                <w:szCs w:val="20"/>
                <w:lang w:val="it-IT"/>
              </w:rPr>
              <w:t>5</w:t>
            </w:r>
          </w:p>
        </w:tc>
      </w:tr>
      <w:tr w:rsidR="009D4A11" w:rsidRPr="00FF52FB" w14:paraId="3AAF6D2D" w14:textId="77777777" w:rsidTr="003D74F0">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2E30BC3" w14:textId="1EE9EA3A" w:rsidR="00282CDA" w:rsidRPr="004F2778" w:rsidRDefault="00282CDA" w:rsidP="00BE4EE8">
            <w:pPr>
              <w:spacing w:before="240" w:after="120"/>
              <w:jc w:val="both"/>
              <w:rPr>
                <w:rFonts w:ascii="Verdana" w:hAnsi="Verdana" w:cstheme="minorHAnsi"/>
                <w:sz w:val="20"/>
                <w:szCs w:val="20"/>
                <w:lang w:val="it-IT"/>
              </w:rPr>
            </w:pPr>
            <w:r w:rsidRPr="004F2778">
              <w:rPr>
                <w:rFonts w:ascii="Verdana" w:hAnsi="Verdana" w:cstheme="minorHAnsi"/>
                <w:sz w:val="20"/>
                <w:szCs w:val="20"/>
                <w:lang w:val="it-IT"/>
              </w:rPr>
              <w:t>f5:</w:t>
            </w:r>
            <w:r w:rsidR="00024308" w:rsidRPr="004F2778">
              <w:rPr>
                <w:rFonts w:ascii="Verdana" w:hAnsi="Verdana" w:cstheme="minorHAnsi"/>
                <w:sz w:val="20"/>
                <w:szCs w:val="20"/>
                <w:lang w:val="it-IT"/>
              </w:rPr>
              <w:t xml:space="preserve"> Curare le colture speciali</w:t>
            </w:r>
          </w:p>
          <w:p w14:paraId="4B46FDD3" w14:textId="741BFD30" w:rsidR="00282CDA" w:rsidRPr="004F2778" w:rsidRDefault="00024308" w:rsidP="00BE4EE8">
            <w:pPr>
              <w:spacing w:after="120"/>
              <w:jc w:val="both"/>
              <w:rPr>
                <w:rFonts w:ascii="Verdana" w:hAnsi="Verdana" w:cs="Arial"/>
                <w:i/>
                <w:iCs/>
                <w:sz w:val="20"/>
                <w:szCs w:val="20"/>
                <w:lang w:val="it-IT"/>
              </w:rPr>
            </w:pPr>
            <w:r w:rsidRPr="004F2778">
              <w:rPr>
                <w:rFonts w:ascii="Verdana" w:hAnsi="Verdana" w:cs="Arial"/>
                <w:i/>
                <w:iCs/>
                <w:sz w:val="20"/>
                <w:szCs w:val="20"/>
                <w:lang w:val="it-IT"/>
              </w:rPr>
              <w:t>Le addette alle attività agricole e gli addetti alle attività agricole curano le colture speciali presenti nell’azienda di tirocinio (</w:t>
            </w:r>
            <w:r w:rsidRPr="004F2778">
              <w:rPr>
                <w:rFonts w:ascii="Verdana" w:hAnsi="Verdana" w:cs="Arial"/>
                <w:i/>
                <w:iCs/>
                <w:sz w:val="20"/>
                <w:szCs w:val="20"/>
                <w:shd w:val="clear" w:color="auto" w:fill="E2EFD9" w:themeFill="accent6" w:themeFillTint="33"/>
                <w:lang w:val="it-IT"/>
              </w:rPr>
              <w:t>ortaggi</w:t>
            </w:r>
            <w:r w:rsidRPr="004F2778">
              <w:rPr>
                <w:rFonts w:ascii="Verdana" w:hAnsi="Verdana" w:cs="Arial"/>
                <w:i/>
                <w:iCs/>
                <w:sz w:val="20"/>
                <w:szCs w:val="20"/>
                <w:lang w:val="it-IT"/>
              </w:rPr>
              <w:t xml:space="preserve">, </w:t>
            </w:r>
            <w:r w:rsidRPr="004F2778">
              <w:rPr>
                <w:rFonts w:ascii="Verdana" w:hAnsi="Verdana" w:cs="Arial"/>
                <w:i/>
                <w:iCs/>
                <w:sz w:val="20"/>
                <w:szCs w:val="20"/>
                <w:shd w:val="clear" w:color="auto" w:fill="DEEAF6" w:themeFill="accent5" w:themeFillTint="33"/>
                <w:lang w:val="it-IT"/>
              </w:rPr>
              <w:t>vigna</w:t>
            </w:r>
            <w:r w:rsidRPr="004F2778">
              <w:rPr>
                <w:rFonts w:ascii="Verdana" w:hAnsi="Verdana" w:cs="Arial"/>
                <w:i/>
                <w:iCs/>
                <w:sz w:val="20"/>
                <w:szCs w:val="20"/>
                <w:lang w:val="it-IT"/>
              </w:rPr>
              <w:t xml:space="preserve">, </w:t>
            </w:r>
            <w:r w:rsidRPr="004F2778">
              <w:rPr>
                <w:rFonts w:ascii="Verdana" w:hAnsi="Verdana" w:cs="Arial"/>
                <w:i/>
                <w:iCs/>
                <w:sz w:val="20"/>
                <w:szCs w:val="20"/>
                <w:shd w:val="clear" w:color="auto" w:fill="FFF2CC" w:themeFill="accent4" w:themeFillTint="33"/>
                <w:lang w:val="it-IT"/>
              </w:rPr>
              <w:t>frutta</w:t>
            </w:r>
            <w:r w:rsidRPr="004F2778">
              <w:rPr>
                <w:rFonts w:ascii="Verdana" w:hAnsi="Verdana" w:cs="Arial"/>
                <w:i/>
                <w:iCs/>
                <w:sz w:val="20"/>
                <w:szCs w:val="20"/>
                <w:lang w:val="it-IT"/>
              </w:rPr>
              <w:t>). Gli obiettivi di valutazione corrispondenti vengono selezionati dall’azienda di tirocinio.</w:t>
            </w:r>
          </w:p>
          <w:p w14:paraId="7D845427" w14:textId="6B7F354A" w:rsidR="00282CDA" w:rsidRPr="004F2778" w:rsidRDefault="00024308" w:rsidP="005E2717">
            <w:pPr>
              <w:spacing w:after="120"/>
              <w:jc w:val="both"/>
              <w:rPr>
                <w:rFonts w:ascii="Verdana" w:hAnsi="Verdana" w:cs="Arial"/>
                <w:sz w:val="20"/>
                <w:szCs w:val="20"/>
                <w:lang w:val="it-IT" w:eastAsia="de-DE"/>
              </w:rPr>
            </w:pPr>
            <w:r w:rsidRPr="004F2778">
              <w:rPr>
                <w:rFonts w:ascii="Verdana" w:hAnsi="Verdana" w:cs="Arial"/>
                <w:sz w:val="20"/>
                <w:szCs w:val="20"/>
                <w:lang w:val="it-IT" w:eastAsia="de-DE"/>
              </w:rPr>
              <w:t>Le addette alle attività agricole e gli addetti alle attività agricole, che coltivano ortaggi nella propria azienda di tirocinio, concordano assieme alla persona responsabile le misure di cura per le colture orticole, così come il loro momento d’impiego. Posano e fissano correttamente reti e tessuto-non-tessuto per proteggere le colture dagli agenti atmosferici. Controllano e valutano lo stato di sviluppo delle colture, quali lo stadio fenologico della vite o lo stadio colturale degli ortaggi, e svolgono lavori di cura specifici quali legare, diradare o sfogliare. Con questi lavori di cura, garantiscono uno sviluppo ottimale delle colture orticole e contribuiscono a garantire la qualità del raccolto</w:t>
            </w:r>
            <w:r w:rsidR="00282CDA" w:rsidRPr="004F2778">
              <w:rPr>
                <w:rFonts w:ascii="Verdana" w:hAnsi="Verdana" w:cs="Arial"/>
                <w:sz w:val="20"/>
                <w:szCs w:val="20"/>
                <w:lang w:val="it-IT" w:eastAsia="de-DE"/>
              </w:rPr>
              <w:t>.</w:t>
            </w:r>
          </w:p>
          <w:p w14:paraId="589D4777" w14:textId="0D32035E" w:rsidR="00282CDA" w:rsidRPr="004F2778" w:rsidRDefault="00024308" w:rsidP="00FA0335">
            <w:pPr>
              <w:jc w:val="both"/>
              <w:rPr>
                <w:rFonts w:ascii="Verdana" w:hAnsi="Verdana" w:cs="Arial"/>
                <w:sz w:val="20"/>
                <w:szCs w:val="20"/>
                <w:lang w:val="it-IT" w:eastAsia="de-DE"/>
              </w:rPr>
            </w:pPr>
            <w:r w:rsidRPr="004F2778">
              <w:rPr>
                <w:rFonts w:ascii="Verdana" w:hAnsi="Verdana" w:cs="Arial"/>
                <w:sz w:val="20"/>
                <w:szCs w:val="20"/>
                <w:lang w:val="it-IT" w:eastAsia="de-DE"/>
              </w:rPr>
              <w:lastRenderedPageBreak/>
              <w:t>Le addette alle attività agricole e gli addetti alle attività agricole, che coltivano la vigna nella propria azienda di tirocinio, svolgono delle potature in maniera professionale. Per farlo, impiegano macchinari e apparecchi da taglio per i quali svolgono la manutenzione autonomamente. Determinano lo stadio di sviluppo fenologico della vite e rimuovono i ricacci e regolano la quantità di uva mediante misure mirate quali potatura verde, infilatura o rimozione dell’uva in eccesso. Le preparazioni per la potatura verde, la sfogliatura nella zona dei frutti e la cimatura avvengano manualmente o meccanicamente. Con questi lavori di cura, garantiscono uno sviluppo ottimale della vite e contribuiscono a garantire la qualità del raccolto</w:t>
            </w:r>
            <w:r w:rsidR="00282CDA" w:rsidRPr="004F2778">
              <w:rPr>
                <w:rFonts w:ascii="Verdana" w:hAnsi="Verdana" w:cs="Arial"/>
                <w:sz w:val="20"/>
                <w:szCs w:val="20"/>
                <w:lang w:val="it-IT" w:eastAsia="de-DE"/>
              </w:rPr>
              <w:t>.</w:t>
            </w:r>
          </w:p>
          <w:p w14:paraId="6174034C" w14:textId="40999FB0" w:rsidR="00C05655" w:rsidRPr="004F2778" w:rsidRDefault="00024308" w:rsidP="00FA0335">
            <w:pPr>
              <w:spacing w:after="240"/>
              <w:jc w:val="both"/>
              <w:rPr>
                <w:rFonts w:ascii="Verdana" w:hAnsi="Verdana" w:cstheme="minorHAnsi"/>
                <w:sz w:val="20"/>
                <w:szCs w:val="20"/>
                <w:lang w:val="it-IT"/>
              </w:rPr>
            </w:pPr>
            <w:r w:rsidRPr="004F2778">
              <w:rPr>
                <w:rFonts w:ascii="Verdana" w:hAnsi="Verdana" w:cs="Arial"/>
                <w:sz w:val="20"/>
                <w:szCs w:val="20"/>
                <w:lang w:val="it-IT" w:eastAsia="de-DE"/>
              </w:rPr>
              <w:t>Le addette alle attività agricole e gli addetti alle attività agricole, che coltivano frutta nella propria azienda di tirocinio, svolgono misure di forma e taglio alle colture frutticole, per le quali utilizzano vari strumenti da taglio in maniera professionale e ne fanno la manutenzione. Sotto supervisione, fanno la pacciamatura nelle corsie, curano i filari di piante e regolano il carico di frutti e la vigoria vegetativa delle colture. Inoltre, svolgono misure di cura alle colture di bacche specifiche dell’azienda. Con questi lavori di cura, garantiscono uno sviluppo ottimale delle colture frutticole e contribuiscono a garantire la qualità del raccolto</w:t>
            </w:r>
            <w:r w:rsidR="00282CDA" w:rsidRPr="004F2778">
              <w:rPr>
                <w:rFonts w:ascii="Verdana" w:hAnsi="Verdana" w:cs="Arial"/>
                <w:sz w:val="20"/>
                <w:szCs w:val="20"/>
                <w:lang w:val="it-IT" w:eastAsia="de-DE"/>
              </w:rPr>
              <w:t>.</w:t>
            </w:r>
          </w:p>
        </w:tc>
      </w:tr>
      <w:tr w:rsidR="009D4A11" w:rsidRPr="004F2778" w14:paraId="4EF4407C"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42684216" w14:textId="0C2CA8EF" w:rsidR="00C05655" w:rsidRPr="004F2778" w:rsidRDefault="00911DB8"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lastRenderedPageBreak/>
              <w:t>OV nr.</w:t>
            </w:r>
          </w:p>
        </w:tc>
        <w:tc>
          <w:tcPr>
            <w:tcW w:w="5069" w:type="dxa"/>
            <w:shd w:val="clear" w:color="auto" w:fill="E2EFD9" w:themeFill="accent6" w:themeFillTint="33"/>
          </w:tcPr>
          <w:p w14:paraId="34BC1CD6" w14:textId="006D587E" w:rsidR="00C05655" w:rsidRPr="004F2778" w:rsidRDefault="00911DB8"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2FAB053A" w14:textId="01D5866B" w:rsidR="00C05655" w:rsidRPr="004F2778" w:rsidRDefault="00BF27B0"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bookmarkEnd w:id="4"/>
      <w:tr w:rsidR="009D4A11" w:rsidRPr="00FF52FB" w14:paraId="335AE1F9"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50863772" w14:textId="3CFE8A8B" w:rsidR="00C05655" w:rsidRPr="004F2778" w:rsidRDefault="003714CB"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f5.2</w:t>
            </w:r>
          </w:p>
        </w:tc>
        <w:tc>
          <w:tcPr>
            <w:tcW w:w="5069" w:type="dxa"/>
            <w:shd w:val="clear" w:color="auto" w:fill="E2EFD9" w:themeFill="accent6" w:themeFillTint="33"/>
          </w:tcPr>
          <w:p w14:paraId="4809E828" w14:textId="62FF36B7" w:rsidR="00C05655" w:rsidRPr="004F2778" w:rsidRDefault="005D00DD" w:rsidP="00571F01">
            <w:pPr>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Descrivere vari materiali di copertura e le loro possibilità d’impiego. (C2)</w:t>
            </w:r>
          </w:p>
        </w:tc>
        <w:tc>
          <w:tcPr>
            <w:tcW w:w="2115" w:type="dxa"/>
            <w:gridSpan w:val="2"/>
            <w:shd w:val="clear" w:color="auto" w:fill="E2EFD9" w:themeFill="accent6" w:themeFillTint="33"/>
          </w:tcPr>
          <w:p w14:paraId="79438D21" w14:textId="4C177913" w:rsidR="00BE4EE8" w:rsidRPr="004F2778" w:rsidRDefault="000878D4" w:rsidP="00571F01">
            <w:pPr>
              <w:ind w:left="1"/>
              <w:rPr>
                <w:rFonts w:ascii="Verdana" w:hAnsi="Verdana" w:cstheme="minorHAnsi"/>
                <w:i/>
                <w:iCs/>
                <w:sz w:val="20"/>
                <w:szCs w:val="20"/>
                <w:lang w:val="it-IT"/>
              </w:rPr>
            </w:pPr>
            <w:r w:rsidRPr="004F2778">
              <w:rPr>
                <w:rFonts w:ascii="Verdana" w:hAnsi="Verdana" w:cstheme="minorHAnsi"/>
                <w:i/>
                <w:iCs/>
                <w:sz w:val="20"/>
                <w:szCs w:val="20"/>
                <w:lang w:val="it-IT"/>
              </w:rPr>
              <w:t xml:space="preserve">AFC Orticoltore/trice </w:t>
            </w:r>
            <w:r w:rsidR="003714CB" w:rsidRPr="004F2778">
              <w:rPr>
                <w:rFonts w:ascii="Verdana" w:hAnsi="Verdana" w:cstheme="minorHAnsi"/>
                <w:i/>
                <w:iCs/>
                <w:sz w:val="20"/>
                <w:szCs w:val="20"/>
                <w:lang w:val="it-IT"/>
              </w:rPr>
              <w:t>e5.2</w:t>
            </w:r>
          </w:p>
          <w:p w14:paraId="3F1C14E8" w14:textId="6DA4B942" w:rsidR="00C05655" w:rsidRPr="004F2778" w:rsidRDefault="005A3EA6" w:rsidP="00571F01">
            <w:pPr>
              <w:ind w:left="1"/>
              <w:rPr>
                <w:rFonts w:ascii="Verdana" w:hAnsi="Verdana" w:cs="Arial"/>
                <w:sz w:val="20"/>
                <w:szCs w:val="20"/>
                <w:lang w:val="it-IT" w:eastAsia="de-DE"/>
              </w:rPr>
            </w:pPr>
            <w:r w:rsidRPr="004F2778">
              <w:rPr>
                <w:rFonts w:ascii="Verdana" w:hAnsi="Verdana" w:cs="Arial"/>
                <w:sz w:val="20"/>
                <w:szCs w:val="20"/>
                <w:lang w:val="it-IT" w:eastAsia="de-DE"/>
              </w:rPr>
              <w:t>Materiali di copertura per serre e coltivazione protetta in campo aperto</w:t>
            </w:r>
          </w:p>
        </w:tc>
      </w:tr>
      <w:tr w:rsidR="003D74F0" w:rsidRPr="004F2778" w14:paraId="2F7A9CC3"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E2EFD9" w:themeFill="accent6" w:themeFillTint="33"/>
          </w:tcPr>
          <w:p w14:paraId="49932B9B" w14:textId="77777777" w:rsidR="003D74F0" w:rsidRPr="004F2778" w:rsidRDefault="003D74F0" w:rsidP="00042372">
            <w:pPr>
              <w:pStyle w:val="Listenabsatz"/>
              <w:ind w:left="0"/>
              <w:rPr>
                <w:rFonts w:ascii="Verdana" w:hAnsi="Verdana" w:cstheme="minorHAnsi"/>
                <w:sz w:val="20"/>
                <w:szCs w:val="20"/>
                <w:lang w:val="it-IT"/>
              </w:rPr>
            </w:pPr>
            <w:r w:rsidRPr="004F2778">
              <w:rPr>
                <w:rFonts w:ascii="Verdana" w:hAnsi="Verdana" w:cstheme="minorHAnsi"/>
                <w:sz w:val="20"/>
                <w:szCs w:val="20"/>
                <w:lang w:val="it-IT"/>
              </w:rPr>
              <w:t>f5.4</w:t>
            </w:r>
          </w:p>
        </w:tc>
        <w:tc>
          <w:tcPr>
            <w:tcW w:w="5069" w:type="dxa"/>
            <w:shd w:val="clear" w:color="auto" w:fill="E2EFD9" w:themeFill="accent6" w:themeFillTint="33"/>
          </w:tcPr>
          <w:p w14:paraId="5285A992" w14:textId="4C7D30F3" w:rsidR="003D74F0" w:rsidRPr="004F2778" w:rsidRDefault="005D00DD" w:rsidP="00042372">
            <w:pPr>
              <w:rPr>
                <w:rFonts w:ascii="Verdana" w:eastAsia="Times New Roman" w:hAnsi="Verdana" w:cs="Arial"/>
                <w:sz w:val="20"/>
                <w:szCs w:val="20"/>
                <w:lang w:val="it-IT" w:eastAsia="de-CH"/>
              </w:rPr>
            </w:pPr>
            <w:r w:rsidRPr="004F2778">
              <w:rPr>
                <w:rFonts w:ascii="Verdana" w:hAnsi="Verdana" w:cs="Arial"/>
                <w:sz w:val="20"/>
                <w:szCs w:val="20"/>
                <w:lang w:val="it-IT"/>
              </w:rPr>
              <w:t>Descrivere i lavori di cura specifici della coltura (p. es. legare, diradare, sfogliare). (C2)</w:t>
            </w:r>
          </w:p>
        </w:tc>
        <w:tc>
          <w:tcPr>
            <w:tcW w:w="2115" w:type="dxa"/>
            <w:gridSpan w:val="2"/>
            <w:shd w:val="clear" w:color="auto" w:fill="E2EFD9" w:themeFill="accent6" w:themeFillTint="33"/>
          </w:tcPr>
          <w:p w14:paraId="6CC728F1" w14:textId="20411C04" w:rsidR="003D74F0" w:rsidRPr="004F2778" w:rsidRDefault="000878D4" w:rsidP="00042372">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3D74F0" w:rsidRPr="004F2778">
              <w:rPr>
                <w:rFonts w:ascii="Verdana" w:hAnsi="Verdana" w:cstheme="minorHAnsi"/>
                <w:i/>
                <w:iCs/>
                <w:sz w:val="20"/>
                <w:szCs w:val="20"/>
                <w:lang w:val="it-IT"/>
              </w:rPr>
              <w:t>e5.5</w:t>
            </w:r>
          </w:p>
        </w:tc>
      </w:tr>
      <w:tr w:rsidR="003D74F0" w:rsidRPr="004F2778" w14:paraId="57424224" w14:textId="77777777" w:rsidTr="0026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12"/>
        </w:trPr>
        <w:tc>
          <w:tcPr>
            <w:tcW w:w="1832" w:type="dxa"/>
            <w:shd w:val="clear" w:color="auto" w:fill="DEEAF6" w:themeFill="accent5" w:themeFillTint="33"/>
          </w:tcPr>
          <w:p w14:paraId="7345F88D" w14:textId="2A651FFE" w:rsidR="003D74F0" w:rsidRPr="004F2778" w:rsidRDefault="003D74F0" w:rsidP="00042372">
            <w:pPr>
              <w:pStyle w:val="Listenabsatz"/>
              <w:ind w:left="0"/>
              <w:rPr>
                <w:rFonts w:ascii="Verdana" w:hAnsi="Verdana" w:cstheme="minorHAnsi"/>
                <w:sz w:val="20"/>
                <w:szCs w:val="20"/>
                <w:lang w:val="it-IT"/>
              </w:rPr>
            </w:pPr>
            <w:r w:rsidRPr="004F2778">
              <w:rPr>
                <w:rFonts w:ascii="Verdana" w:hAnsi="Verdana" w:cstheme="minorHAnsi"/>
                <w:sz w:val="20"/>
                <w:szCs w:val="20"/>
                <w:lang w:val="it-IT"/>
              </w:rPr>
              <w:t>f5.6</w:t>
            </w:r>
          </w:p>
        </w:tc>
        <w:tc>
          <w:tcPr>
            <w:tcW w:w="5069" w:type="dxa"/>
            <w:shd w:val="clear" w:color="auto" w:fill="DEEAF6" w:themeFill="accent5" w:themeFillTint="33"/>
          </w:tcPr>
          <w:p w14:paraId="5E5D3AEC" w14:textId="31EA08E7" w:rsidR="003D74F0" w:rsidRPr="004F2778" w:rsidRDefault="005D00DD" w:rsidP="00042372">
            <w:pPr>
              <w:ind w:left="1"/>
              <w:rPr>
                <w:rFonts w:ascii="Verdana" w:hAnsi="Verdana" w:cs="Arial"/>
                <w:sz w:val="20"/>
                <w:szCs w:val="20"/>
                <w:lang w:val="it-IT"/>
              </w:rPr>
            </w:pPr>
            <w:r w:rsidRPr="004F2778">
              <w:rPr>
                <w:rFonts w:ascii="Verdana" w:hAnsi="Verdana" w:cs="Arial"/>
                <w:sz w:val="20"/>
                <w:szCs w:val="20"/>
                <w:lang w:val="it-IT"/>
              </w:rPr>
              <w:t>Descrivere varie tecniche di potatura della vigna. (C2)</w:t>
            </w:r>
          </w:p>
        </w:tc>
        <w:tc>
          <w:tcPr>
            <w:tcW w:w="2115" w:type="dxa"/>
            <w:gridSpan w:val="2"/>
            <w:shd w:val="clear" w:color="auto" w:fill="DEEAF6" w:themeFill="accent5" w:themeFillTint="33"/>
          </w:tcPr>
          <w:p w14:paraId="39AA59C2" w14:textId="77777777" w:rsidR="003D74F0" w:rsidRPr="004F2778" w:rsidRDefault="003D74F0" w:rsidP="00042372">
            <w:pPr>
              <w:pStyle w:val="Listenabsatz"/>
              <w:ind w:left="0"/>
              <w:rPr>
                <w:rFonts w:ascii="Verdana" w:hAnsi="Verdana" w:cstheme="minorHAnsi"/>
                <w:sz w:val="20"/>
                <w:szCs w:val="20"/>
                <w:lang w:val="it-IT"/>
              </w:rPr>
            </w:pPr>
          </w:p>
        </w:tc>
      </w:tr>
      <w:tr w:rsidR="003D74F0" w:rsidRPr="004F2778" w14:paraId="1BF71A50" w14:textId="77777777" w:rsidTr="0026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862"/>
        </w:trPr>
        <w:tc>
          <w:tcPr>
            <w:tcW w:w="1832" w:type="dxa"/>
            <w:shd w:val="clear" w:color="auto" w:fill="DEEAF6" w:themeFill="accent5" w:themeFillTint="33"/>
          </w:tcPr>
          <w:p w14:paraId="56E395EE" w14:textId="0176477C" w:rsidR="003D74F0" w:rsidRPr="004F2778" w:rsidRDefault="003D74F0" w:rsidP="003D74F0">
            <w:pPr>
              <w:pStyle w:val="Listenabsatz"/>
              <w:ind w:left="0"/>
              <w:rPr>
                <w:rFonts w:ascii="Verdana" w:hAnsi="Verdana" w:cstheme="minorHAnsi"/>
                <w:sz w:val="20"/>
                <w:szCs w:val="20"/>
                <w:lang w:val="it-IT"/>
              </w:rPr>
            </w:pPr>
            <w:r w:rsidRPr="004F2778">
              <w:rPr>
                <w:rFonts w:ascii="Verdana" w:hAnsi="Verdana" w:cstheme="minorHAnsi"/>
                <w:sz w:val="20"/>
                <w:szCs w:val="20"/>
                <w:lang w:val="it-IT"/>
              </w:rPr>
              <w:t>f5.9</w:t>
            </w:r>
          </w:p>
        </w:tc>
        <w:tc>
          <w:tcPr>
            <w:tcW w:w="5069" w:type="dxa"/>
            <w:shd w:val="clear" w:color="auto" w:fill="DEEAF6" w:themeFill="accent5" w:themeFillTint="33"/>
          </w:tcPr>
          <w:p w14:paraId="73FBBBED" w14:textId="1692943F" w:rsidR="003D74F0" w:rsidRPr="004F2778" w:rsidRDefault="005D00DD" w:rsidP="003D74F0">
            <w:pPr>
              <w:ind w:left="1"/>
              <w:rPr>
                <w:rFonts w:ascii="Verdana" w:hAnsi="Verdana" w:cs="Arial"/>
                <w:sz w:val="20"/>
                <w:szCs w:val="20"/>
                <w:lang w:val="it-IT"/>
              </w:rPr>
            </w:pPr>
            <w:r w:rsidRPr="004F2778">
              <w:rPr>
                <w:rFonts w:ascii="Verdana" w:hAnsi="Verdana"/>
                <w:sz w:val="20"/>
                <w:szCs w:val="20"/>
                <w:lang w:val="it-IT"/>
              </w:rPr>
              <w:t>Spiegare il procedimento per la regolazione della quantità di uva in base ai sistemi di potatura. (C2)</w:t>
            </w:r>
          </w:p>
        </w:tc>
        <w:tc>
          <w:tcPr>
            <w:tcW w:w="2115" w:type="dxa"/>
            <w:gridSpan w:val="2"/>
            <w:shd w:val="clear" w:color="auto" w:fill="DEEAF6" w:themeFill="accent5" w:themeFillTint="33"/>
          </w:tcPr>
          <w:p w14:paraId="1B656597" w14:textId="19346D07" w:rsidR="003D74F0" w:rsidRPr="004F2778" w:rsidRDefault="000878D4" w:rsidP="003D74F0">
            <w:pPr>
              <w:pStyle w:val="Listenabsatz"/>
              <w:ind w:left="0"/>
              <w:rPr>
                <w:rFonts w:ascii="Verdana" w:hAnsi="Verdana" w:cstheme="minorHAnsi"/>
                <w:i/>
                <w:iCs/>
                <w:sz w:val="20"/>
                <w:szCs w:val="20"/>
                <w:lang w:val="it-IT"/>
              </w:rPr>
            </w:pPr>
            <w:r w:rsidRPr="004F2778">
              <w:rPr>
                <w:rFonts w:ascii="Verdana" w:hAnsi="Verdana" w:cstheme="minorHAnsi"/>
                <w:i/>
                <w:iCs/>
                <w:sz w:val="20"/>
                <w:szCs w:val="20"/>
                <w:lang w:val="it-IT"/>
              </w:rPr>
              <w:t xml:space="preserve">AFC Vitivinicoltore/trice </w:t>
            </w:r>
            <w:r w:rsidR="00302797" w:rsidRPr="004F2778">
              <w:rPr>
                <w:rFonts w:ascii="Verdana" w:hAnsi="Verdana"/>
                <w:i/>
                <w:iCs/>
                <w:sz w:val="20"/>
                <w:szCs w:val="20"/>
                <w:lang w:val="it-IT"/>
              </w:rPr>
              <w:t>d7.2</w:t>
            </w:r>
          </w:p>
        </w:tc>
      </w:tr>
      <w:tr w:rsidR="003D74F0" w:rsidRPr="004F2778" w14:paraId="401DF505" w14:textId="77777777" w:rsidTr="0026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830"/>
        </w:trPr>
        <w:tc>
          <w:tcPr>
            <w:tcW w:w="1832" w:type="dxa"/>
            <w:shd w:val="clear" w:color="auto" w:fill="DEEAF6" w:themeFill="accent5" w:themeFillTint="33"/>
          </w:tcPr>
          <w:p w14:paraId="189C7C4F" w14:textId="3AF6DCB1" w:rsidR="003D74F0" w:rsidRPr="004F2778" w:rsidRDefault="003D74F0" w:rsidP="003D74F0">
            <w:pPr>
              <w:pStyle w:val="Listenabsatz"/>
              <w:ind w:left="0"/>
              <w:rPr>
                <w:rFonts w:ascii="Verdana" w:hAnsi="Verdana" w:cstheme="minorHAnsi"/>
                <w:sz w:val="20"/>
                <w:szCs w:val="20"/>
                <w:lang w:val="it-IT"/>
              </w:rPr>
            </w:pPr>
            <w:r w:rsidRPr="004F2778">
              <w:rPr>
                <w:rFonts w:ascii="Verdana" w:hAnsi="Verdana" w:cstheme="minorHAnsi"/>
                <w:sz w:val="20"/>
                <w:szCs w:val="20"/>
                <w:lang w:val="it-IT"/>
              </w:rPr>
              <w:t>f5.10</w:t>
            </w:r>
          </w:p>
        </w:tc>
        <w:tc>
          <w:tcPr>
            <w:tcW w:w="5069" w:type="dxa"/>
            <w:shd w:val="clear" w:color="auto" w:fill="DEEAF6" w:themeFill="accent5" w:themeFillTint="33"/>
          </w:tcPr>
          <w:p w14:paraId="465997AC" w14:textId="02E40119" w:rsidR="003D74F0" w:rsidRPr="004F2778" w:rsidRDefault="005D00DD" w:rsidP="003D74F0">
            <w:pPr>
              <w:ind w:left="1"/>
              <w:rPr>
                <w:rFonts w:ascii="Verdana" w:hAnsi="Verdana" w:cs="Arial"/>
                <w:sz w:val="20"/>
                <w:szCs w:val="20"/>
                <w:lang w:val="it-IT"/>
              </w:rPr>
            </w:pPr>
            <w:r w:rsidRPr="004F2778">
              <w:rPr>
                <w:rFonts w:ascii="Verdana" w:hAnsi="Verdana"/>
                <w:sz w:val="20"/>
                <w:szCs w:val="20"/>
                <w:lang w:val="it-IT"/>
              </w:rPr>
              <w:t>Descrivere i vantaggi e gli svantaggi dei macchinari e dei materiali per lo svolgimento della potatura verde. (C2)</w:t>
            </w:r>
          </w:p>
        </w:tc>
        <w:tc>
          <w:tcPr>
            <w:tcW w:w="2115" w:type="dxa"/>
            <w:gridSpan w:val="2"/>
            <w:shd w:val="clear" w:color="auto" w:fill="DEEAF6" w:themeFill="accent5" w:themeFillTint="33"/>
          </w:tcPr>
          <w:p w14:paraId="761C8B6E" w14:textId="16076B85" w:rsidR="003D74F0" w:rsidRPr="004F2778" w:rsidRDefault="000878D4" w:rsidP="003D74F0">
            <w:pPr>
              <w:pStyle w:val="Listenabsatz"/>
              <w:ind w:left="0"/>
              <w:rPr>
                <w:rFonts w:ascii="Verdana" w:hAnsi="Verdana" w:cstheme="minorHAnsi"/>
                <w:i/>
                <w:iCs/>
                <w:sz w:val="20"/>
                <w:szCs w:val="20"/>
                <w:lang w:val="it-IT"/>
              </w:rPr>
            </w:pPr>
            <w:r w:rsidRPr="004F2778">
              <w:rPr>
                <w:rFonts w:ascii="Verdana" w:hAnsi="Verdana" w:cstheme="minorHAnsi"/>
                <w:i/>
                <w:iCs/>
                <w:sz w:val="20"/>
                <w:szCs w:val="20"/>
                <w:lang w:val="it-IT"/>
              </w:rPr>
              <w:t xml:space="preserve">AFC Vitivinicoltore/trice </w:t>
            </w:r>
            <w:r w:rsidR="00302797" w:rsidRPr="004F2778">
              <w:rPr>
                <w:rFonts w:ascii="Verdana" w:hAnsi="Verdana"/>
                <w:i/>
                <w:iCs/>
                <w:sz w:val="20"/>
                <w:szCs w:val="20"/>
                <w:lang w:val="it-IT"/>
              </w:rPr>
              <w:t>d7.3</w:t>
            </w:r>
          </w:p>
        </w:tc>
      </w:tr>
      <w:tr w:rsidR="003D74F0" w:rsidRPr="00FF52FB" w14:paraId="09F6965D"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6AE3A98F" w14:textId="6247F053" w:rsidR="003D74F0" w:rsidRPr="004F2778" w:rsidRDefault="003D74F0" w:rsidP="003D74F0">
            <w:pPr>
              <w:pStyle w:val="Listenabsatz"/>
              <w:ind w:left="0"/>
              <w:rPr>
                <w:rFonts w:ascii="Verdana" w:hAnsi="Verdana" w:cstheme="minorHAnsi"/>
                <w:sz w:val="20"/>
                <w:szCs w:val="20"/>
                <w:lang w:val="it-IT"/>
              </w:rPr>
            </w:pPr>
            <w:r w:rsidRPr="004F2778">
              <w:rPr>
                <w:rFonts w:ascii="Verdana" w:hAnsi="Verdana" w:cstheme="minorHAnsi"/>
                <w:sz w:val="20"/>
                <w:szCs w:val="20"/>
                <w:lang w:val="it-IT"/>
              </w:rPr>
              <w:t>f5.12</w:t>
            </w:r>
          </w:p>
        </w:tc>
        <w:tc>
          <w:tcPr>
            <w:tcW w:w="5069" w:type="dxa"/>
            <w:shd w:val="clear" w:color="auto" w:fill="DEEAF6" w:themeFill="accent5" w:themeFillTint="33"/>
          </w:tcPr>
          <w:p w14:paraId="3AECC4C4" w14:textId="3849C29E" w:rsidR="003D74F0" w:rsidRPr="004F2778" w:rsidRDefault="005D00DD" w:rsidP="003D74F0">
            <w:pPr>
              <w:tabs>
                <w:tab w:val="left" w:pos="898"/>
              </w:tabs>
              <w:ind w:left="1"/>
              <w:rPr>
                <w:rFonts w:ascii="Verdana" w:hAnsi="Verdana" w:cs="Arial"/>
                <w:sz w:val="20"/>
                <w:szCs w:val="20"/>
                <w:lang w:val="it-IT"/>
              </w:rPr>
            </w:pPr>
            <w:r w:rsidRPr="004F2778">
              <w:rPr>
                <w:rFonts w:ascii="Verdana" w:hAnsi="Verdana"/>
                <w:sz w:val="20"/>
                <w:szCs w:val="20"/>
                <w:lang w:val="it-IT"/>
              </w:rPr>
              <w:t>Descrivere gli effetti della sfogliatura sulla fisiologia e sulla salute della pianta di vite. (C2)</w:t>
            </w:r>
          </w:p>
        </w:tc>
        <w:tc>
          <w:tcPr>
            <w:tcW w:w="2115" w:type="dxa"/>
            <w:gridSpan w:val="2"/>
            <w:shd w:val="clear" w:color="auto" w:fill="DEEAF6" w:themeFill="accent5" w:themeFillTint="33"/>
          </w:tcPr>
          <w:p w14:paraId="284569BF" w14:textId="23F1CD4E" w:rsidR="003D74F0" w:rsidRPr="004F2778" w:rsidRDefault="000878D4" w:rsidP="003D74F0">
            <w:pPr>
              <w:pStyle w:val="Listenabsatz"/>
              <w:ind w:left="0"/>
              <w:rPr>
                <w:rFonts w:ascii="Verdana" w:hAnsi="Verdana"/>
                <w:i/>
                <w:iCs/>
                <w:sz w:val="20"/>
                <w:szCs w:val="20"/>
                <w:lang w:val="it-IT"/>
              </w:rPr>
            </w:pPr>
            <w:r w:rsidRPr="004F2778">
              <w:rPr>
                <w:rFonts w:ascii="Verdana" w:hAnsi="Verdana" w:cstheme="minorHAnsi"/>
                <w:i/>
                <w:iCs/>
                <w:sz w:val="20"/>
                <w:szCs w:val="20"/>
                <w:lang w:val="it-IT"/>
              </w:rPr>
              <w:t xml:space="preserve">AFC Vitivinicoltore/trice </w:t>
            </w:r>
            <w:r w:rsidR="00302797" w:rsidRPr="004F2778">
              <w:rPr>
                <w:rFonts w:ascii="Verdana" w:hAnsi="Verdana"/>
                <w:i/>
                <w:iCs/>
                <w:sz w:val="20"/>
                <w:szCs w:val="20"/>
                <w:lang w:val="it-IT"/>
              </w:rPr>
              <w:t>d7.6</w:t>
            </w:r>
            <w:r w:rsidR="00BE4EE8" w:rsidRPr="004F2778">
              <w:rPr>
                <w:rFonts w:ascii="Verdana" w:hAnsi="Verdana"/>
                <w:i/>
                <w:iCs/>
                <w:sz w:val="20"/>
                <w:szCs w:val="20"/>
                <w:lang w:val="it-IT"/>
              </w:rPr>
              <w:t xml:space="preserve">, </w:t>
            </w:r>
            <w:r w:rsidR="00302797" w:rsidRPr="004F2778">
              <w:rPr>
                <w:rFonts w:ascii="Verdana" w:hAnsi="Verdana"/>
                <w:i/>
                <w:iCs/>
                <w:sz w:val="20"/>
                <w:szCs w:val="20"/>
                <w:lang w:val="it-IT"/>
              </w:rPr>
              <w:t>d7.5</w:t>
            </w:r>
          </w:p>
        </w:tc>
      </w:tr>
      <w:tr w:rsidR="003D74F0" w:rsidRPr="004F2778" w14:paraId="1743C5B1"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19E03AC2" w14:textId="00C45696" w:rsidR="003D74F0" w:rsidRPr="004F2778" w:rsidRDefault="003D74F0" w:rsidP="003D74F0">
            <w:pPr>
              <w:pStyle w:val="Listenabsatz"/>
              <w:ind w:left="0"/>
              <w:rPr>
                <w:rFonts w:ascii="Verdana" w:hAnsi="Verdana" w:cstheme="minorHAnsi"/>
                <w:sz w:val="20"/>
                <w:szCs w:val="20"/>
                <w:lang w:val="it-IT"/>
              </w:rPr>
            </w:pPr>
            <w:r w:rsidRPr="004F2778">
              <w:rPr>
                <w:rFonts w:ascii="Verdana" w:hAnsi="Verdana" w:cstheme="minorHAnsi"/>
                <w:sz w:val="20"/>
                <w:szCs w:val="20"/>
                <w:lang w:val="it-IT"/>
              </w:rPr>
              <w:t>f5.13</w:t>
            </w:r>
          </w:p>
        </w:tc>
        <w:tc>
          <w:tcPr>
            <w:tcW w:w="5069" w:type="dxa"/>
            <w:shd w:val="clear" w:color="auto" w:fill="DEEAF6" w:themeFill="accent5" w:themeFillTint="33"/>
          </w:tcPr>
          <w:p w14:paraId="4A3ADED9" w14:textId="1F4E6594" w:rsidR="003D74F0" w:rsidRPr="004F2778" w:rsidRDefault="005D00DD" w:rsidP="003D74F0">
            <w:pPr>
              <w:ind w:left="1"/>
              <w:rPr>
                <w:rFonts w:ascii="Verdana" w:hAnsi="Verdana" w:cs="Arial"/>
                <w:sz w:val="20"/>
                <w:szCs w:val="20"/>
                <w:lang w:val="it-IT"/>
              </w:rPr>
            </w:pPr>
            <w:r w:rsidRPr="004F2778">
              <w:rPr>
                <w:rFonts w:ascii="Verdana" w:hAnsi="Verdana"/>
                <w:sz w:val="20"/>
                <w:szCs w:val="20"/>
                <w:lang w:val="it-IT"/>
              </w:rPr>
              <w:t>Descrivere gli effetti della cimatura sulla fisiologia della vite. (C2)</w:t>
            </w:r>
          </w:p>
        </w:tc>
        <w:tc>
          <w:tcPr>
            <w:tcW w:w="2115" w:type="dxa"/>
            <w:gridSpan w:val="2"/>
            <w:shd w:val="clear" w:color="auto" w:fill="DEEAF6" w:themeFill="accent5" w:themeFillTint="33"/>
          </w:tcPr>
          <w:p w14:paraId="4F84086B"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42AEE81B" w14:textId="77777777" w:rsidTr="0026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32"/>
        </w:trPr>
        <w:tc>
          <w:tcPr>
            <w:tcW w:w="1832" w:type="dxa"/>
            <w:shd w:val="clear" w:color="auto" w:fill="FFF2CC" w:themeFill="accent4" w:themeFillTint="33"/>
          </w:tcPr>
          <w:p w14:paraId="26CDB197" w14:textId="37D2A34F"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f5.15</w:t>
            </w:r>
          </w:p>
        </w:tc>
        <w:tc>
          <w:tcPr>
            <w:tcW w:w="5069" w:type="dxa"/>
            <w:shd w:val="clear" w:color="auto" w:fill="FFF2CC" w:themeFill="accent4" w:themeFillTint="33"/>
          </w:tcPr>
          <w:p w14:paraId="3C22B171" w14:textId="1C365C38" w:rsidR="003D74F0" w:rsidRPr="004F2778" w:rsidRDefault="005D00DD" w:rsidP="003D74F0">
            <w:pPr>
              <w:ind w:left="1"/>
              <w:rPr>
                <w:rFonts w:ascii="Verdana" w:hAnsi="Verdana" w:cs="Arial"/>
                <w:sz w:val="20"/>
                <w:szCs w:val="20"/>
                <w:lang w:val="it-IT"/>
              </w:rPr>
            </w:pPr>
            <w:r w:rsidRPr="004F2778">
              <w:rPr>
                <w:rFonts w:ascii="Verdana" w:hAnsi="Verdana" w:cs="Arial"/>
                <w:sz w:val="20"/>
                <w:szCs w:val="20"/>
                <w:lang w:val="it-IT"/>
              </w:rPr>
              <w:t>Spiegare, mediante esempi, gli effetti dei lavori di potatura di formazione. (C2)</w:t>
            </w:r>
          </w:p>
        </w:tc>
        <w:tc>
          <w:tcPr>
            <w:tcW w:w="2115" w:type="dxa"/>
            <w:gridSpan w:val="2"/>
            <w:shd w:val="clear" w:color="auto" w:fill="FFF2CC" w:themeFill="accent4" w:themeFillTint="33"/>
          </w:tcPr>
          <w:p w14:paraId="19FE0FC0"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39F957E1" w14:textId="77777777" w:rsidTr="0026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98"/>
        </w:trPr>
        <w:tc>
          <w:tcPr>
            <w:tcW w:w="1832" w:type="dxa"/>
            <w:shd w:val="clear" w:color="auto" w:fill="FFF2CC" w:themeFill="accent4" w:themeFillTint="33"/>
          </w:tcPr>
          <w:p w14:paraId="148EA613" w14:textId="26CFF0C2"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f5.16</w:t>
            </w:r>
          </w:p>
        </w:tc>
        <w:tc>
          <w:tcPr>
            <w:tcW w:w="5069" w:type="dxa"/>
            <w:shd w:val="clear" w:color="auto" w:fill="FFF2CC" w:themeFill="accent4" w:themeFillTint="33"/>
          </w:tcPr>
          <w:p w14:paraId="3F85DD3A" w14:textId="50CFFAF9" w:rsidR="003D74F0" w:rsidRPr="004F2778" w:rsidRDefault="005D00DD" w:rsidP="003D74F0">
            <w:pPr>
              <w:ind w:left="1"/>
              <w:rPr>
                <w:rFonts w:ascii="Verdana" w:hAnsi="Verdana" w:cs="Arial"/>
                <w:sz w:val="20"/>
                <w:szCs w:val="20"/>
                <w:lang w:val="it-IT"/>
              </w:rPr>
            </w:pPr>
            <w:r w:rsidRPr="004F2778">
              <w:rPr>
                <w:rFonts w:ascii="Verdana" w:hAnsi="Verdana" w:cs="Arial"/>
                <w:sz w:val="20"/>
                <w:szCs w:val="20"/>
                <w:lang w:val="it-IT"/>
              </w:rPr>
              <w:t>Descrivere gli effetti dei diversi interventi di potatura. (C2)</w:t>
            </w:r>
          </w:p>
        </w:tc>
        <w:tc>
          <w:tcPr>
            <w:tcW w:w="2115" w:type="dxa"/>
            <w:gridSpan w:val="2"/>
            <w:shd w:val="clear" w:color="auto" w:fill="FFF2CC" w:themeFill="accent4" w:themeFillTint="33"/>
          </w:tcPr>
          <w:p w14:paraId="0D84C800"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4FB3F634"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393C79E3" w14:textId="69891A3C"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f5.19</w:t>
            </w:r>
          </w:p>
        </w:tc>
        <w:tc>
          <w:tcPr>
            <w:tcW w:w="5069" w:type="dxa"/>
            <w:shd w:val="clear" w:color="auto" w:fill="FFF2CC" w:themeFill="accent4" w:themeFillTint="33"/>
          </w:tcPr>
          <w:p w14:paraId="601CC8F6" w14:textId="5CFADE9F" w:rsidR="003D74F0" w:rsidRPr="004F2778" w:rsidRDefault="005D00DD" w:rsidP="003D74F0">
            <w:pPr>
              <w:ind w:left="1"/>
              <w:rPr>
                <w:rFonts w:ascii="Verdana" w:hAnsi="Verdana" w:cs="Arial"/>
                <w:sz w:val="20"/>
                <w:szCs w:val="20"/>
                <w:lang w:val="it-IT"/>
              </w:rPr>
            </w:pPr>
            <w:r w:rsidRPr="004F2778">
              <w:rPr>
                <w:rFonts w:ascii="Verdana" w:hAnsi="Verdana" w:cs="Arial"/>
                <w:sz w:val="20"/>
                <w:szCs w:val="20"/>
                <w:lang w:val="it-IT"/>
              </w:rPr>
              <w:t xml:space="preserve">Descrivere il senso e lo scopo e i vantaggi e gli svantaggi dei vari metodi per la regolazione del </w:t>
            </w:r>
            <w:r w:rsidRPr="004F2778">
              <w:rPr>
                <w:rFonts w:ascii="Verdana" w:hAnsi="Verdana" w:cs="Arial"/>
                <w:sz w:val="20"/>
                <w:szCs w:val="20"/>
                <w:lang w:val="it-IT"/>
              </w:rPr>
              <w:lastRenderedPageBreak/>
              <w:t>carico di frutti (p. es. regolazioni meccanica e chimica, diradamento manuale). (C2)</w:t>
            </w:r>
          </w:p>
        </w:tc>
        <w:tc>
          <w:tcPr>
            <w:tcW w:w="2115" w:type="dxa"/>
            <w:gridSpan w:val="2"/>
            <w:shd w:val="clear" w:color="auto" w:fill="FFF2CC" w:themeFill="accent4" w:themeFillTint="33"/>
          </w:tcPr>
          <w:p w14:paraId="4B567ADB" w14:textId="1AAC8C08" w:rsidR="003D74F0" w:rsidRPr="004F2778" w:rsidRDefault="00895BBA" w:rsidP="003D74F0">
            <w:pPr>
              <w:pStyle w:val="Listenabsatz"/>
              <w:ind w:left="0"/>
              <w:rPr>
                <w:rFonts w:ascii="Verdana" w:hAnsi="Verdana" w:cstheme="minorHAnsi"/>
                <w:i/>
                <w:iCs/>
                <w:sz w:val="20"/>
                <w:szCs w:val="20"/>
                <w:lang w:val="it-IT"/>
              </w:rPr>
            </w:pPr>
            <w:r w:rsidRPr="004F2778">
              <w:rPr>
                <w:rFonts w:ascii="Verdana" w:hAnsi="Verdana" w:cstheme="minorHAnsi"/>
                <w:i/>
                <w:iCs/>
                <w:sz w:val="20"/>
                <w:szCs w:val="20"/>
                <w:lang w:val="it-IT"/>
              </w:rPr>
              <w:lastRenderedPageBreak/>
              <w:t xml:space="preserve">AFC Frutticoltore/trice </w:t>
            </w:r>
            <w:r w:rsidR="00302797" w:rsidRPr="004F2778">
              <w:rPr>
                <w:rFonts w:ascii="Verdana" w:hAnsi="Verdana" w:cs="Arial"/>
                <w:i/>
                <w:iCs/>
                <w:sz w:val="20"/>
                <w:szCs w:val="20"/>
                <w:lang w:val="it-IT"/>
              </w:rPr>
              <w:t xml:space="preserve">e4.6 </w:t>
            </w:r>
          </w:p>
        </w:tc>
      </w:tr>
      <w:tr w:rsidR="003D74F0" w:rsidRPr="004F2778" w14:paraId="6BE10E28"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3A393187" w14:textId="4BC056BF"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f5.20</w:t>
            </w:r>
          </w:p>
        </w:tc>
        <w:tc>
          <w:tcPr>
            <w:tcW w:w="5069" w:type="dxa"/>
            <w:shd w:val="clear" w:color="auto" w:fill="FFF2CC" w:themeFill="accent4" w:themeFillTint="33"/>
          </w:tcPr>
          <w:p w14:paraId="3F2DD658" w14:textId="4BA19683" w:rsidR="003D74F0" w:rsidRPr="004F2778" w:rsidRDefault="005D00DD" w:rsidP="003D74F0">
            <w:pPr>
              <w:ind w:left="1"/>
              <w:rPr>
                <w:rFonts w:ascii="Verdana" w:hAnsi="Verdana" w:cs="Arial"/>
                <w:sz w:val="20"/>
                <w:szCs w:val="20"/>
                <w:lang w:val="it-IT"/>
              </w:rPr>
            </w:pPr>
            <w:r w:rsidRPr="004F2778">
              <w:rPr>
                <w:rFonts w:ascii="Verdana" w:hAnsi="Verdana" w:cs="Arial"/>
                <w:sz w:val="20"/>
                <w:szCs w:val="20"/>
                <w:lang w:val="it-IT"/>
              </w:rPr>
              <w:t>Spiegare le varie possibilità per la regolazione della vigoria vegetativa. (C2)</w:t>
            </w:r>
          </w:p>
        </w:tc>
        <w:tc>
          <w:tcPr>
            <w:tcW w:w="2115" w:type="dxa"/>
            <w:gridSpan w:val="2"/>
            <w:shd w:val="clear" w:color="auto" w:fill="FFF2CC" w:themeFill="accent4" w:themeFillTint="33"/>
          </w:tcPr>
          <w:p w14:paraId="5C84C0B0" w14:textId="4D8A107C" w:rsidR="003D74F0" w:rsidRPr="004F2778" w:rsidRDefault="00895BBA" w:rsidP="003D74F0">
            <w:pPr>
              <w:pStyle w:val="Listenabsatz"/>
              <w:ind w:left="0"/>
              <w:rPr>
                <w:rFonts w:ascii="Verdana" w:hAnsi="Verdana" w:cstheme="minorHAnsi"/>
                <w:i/>
                <w:iCs/>
                <w:sz w:val="20"/>
                <w:szCs w:val="20"/>
                <w:lang w:val="it-IT"/>
              </w:rPr>
            </w:pPr>
            <w:r w:rsidRPr="004F2778">
              <w:rPr>
                <w:rFonts w:ascii="Verdana" w:hAnsi="Verdana" w:cstheme="minorHAnsi"/>
                <w:i/>
                <w:iCs/>
                <w:sz w:val="20"/>
                <w:szCs w:val="20"/>
                <w:lang w:val="it-IT"/>
              </w:rPr>
              <w:t xml:space="preserve">AFC Frutticoltore/trice </w:t>
            </w:r>
            <w:r w:rsidR="00302797" w:rsidRPr="004F2778">
              <w:rPr>
                <w:rFonts w:ascii="Verdana" w:hAnsi="Verdana" w:cs="Arial"/>
                <w:i/>
                <w:iCs/>
                <w:sz w:val="20"/>
                <w:szCs w:val="20"/>
                <w:lang w:val="it-IT"/>
              </w:rPr>
              <w:t>e4.7</w:t>
            </w:r>
          </w:p>
        </w:tc>
      </w:tr>
      <w:tr w:rsidR="003D74F0" w:rsidRPr="004F2778" w14:paraId="61546BE5" w14:textId="77777777" w:rsidTr="0026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106"/>
        </w:trPr>
        <w:tc>
          <w:tcPr>
            <w:tcW w:w="1832" w:type="dxa"/>
            <w:shd w:val="clear" w:color="auto" w:fill="FFF2CC" w:themeFill="accent4" w:themeFillTint="33"/>
          </w:tcPr>
          <w:p w14:paraId="33930D32" w14:textId="2CCCCD42"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f5.21</w:t>
            </w:r>
          </w:p>
        </w:tc>
        <w:tc>
          <w:tcPr>
            <w:tcW w:w="5069" w:type="dxa"/>
            <w:shd w:val="clear" w:color="auto" w:fill="FFF2CC" w:themeFill="accent4" w:themeFillTint="33"/>
          </w:tcPr>
          <w:p w14:paraId="2B6DF56E" w14:textId="5813425A" w:rsidR="003D74F0" w:rsidRPr="004F2778" w:rsidRDefault="005D00DD" w:rsidP="005E2717">
            <w:pPr>
              <w:rPr>
                <w:rFonts w:ascii="Verdana" w:hAnsi="Verdana" w:cs="Arial"/>
                <w:sz w:val="20"/>
                <w:szCs w:val="20"/>
                <w:lang w:val="it-IT"/>
              </w:rPr>
            </w:pPr>
            <w:r w:rsidRPr="004F2778">
              <w:rPr>
                <w:rFonts w:ascii="Verdana" w:hAnsi="Verdana" w:cs="Arial"/>
                <w:sz w:val="20"/>
                <w:szCs w:val="20"/>
                <w:lang w:val="it-IT"/>
              </w:rPr>
              <w:t>Nominare gli strumenti e i piccoli apparecchi comuni che vengono impiegati nei lavori di cura alle colture frutticole (attrezzi da taglio e trinciatrici) e spiegare le loro funzioni. (C1)</w:t>
            </w:r>
          </w:p>
        </w:tc>
        <w:tc>
          <w:tcPr>
            <w:tcW w:w="2115" w:type="dxa"/>
            <w:gridSpan w:val="2"/>
            <w:shd w:val="clear" w:color="auto" w:fill="FFF2CC" w:themeFill="accent4" w:themeFillTint="33"/>
          </w:tcPr>
          <w:p w14:paraId="346D54A1" w14:textId="0D0C7EF8" w:rsidR="003D74F0" w:rsidRPr="004F2778" w:rsidRDefault="00895BBA" w:rsidP="003D74F0">
            <w:pPr>
              <w:pStyle w:val="Listenabsatz"/>
              <w:ind w:left="0"/>
              <w:rPr>
                <w:rFonts w:ascii="Verdana" w:hAnsi="Verdana" w:cstheme="minorHAnsi"/>
                <w:i/>
                <w:iCs/>
                <w:sz w:val="20"/>
                <w:szCs w:val="20"/>
                <w:lang w:val="it-IT"/>
              </w:rPr>
            </w:pPr>
            <w:r w:rsidRPr="004F2778">
              <w:rPr>
                <w:rFonts w:ascii="Verdana" w:hAnsi="Verdana" w:cstheme="minorHAnsi"/>
                <w:i/>
                <w:iCs/>
                <w:sz w:val="20"/>
                <w:szCs w:val="20"/>
                <w:lang w:val="it-IT"/>
              </w:rPr>
              <w:t xml:space="preserve">AFC Frutticoltore/trice </w:t>
            </w:r>
            <w:r w:rsidR="00302797" w:rsidRPr="004F2778">
              <w:rPr>
                <w:rFonts w:ascii="Verdana" w:hAnsi="Verdana" w:cs="Arial"/>
                <w:i/>
                <w:iCs/>
                <w:sz w:val="20"/>
                <w:szCs w:val="20"/>
                <w:lang w:val="it-IT"/>
              </w:rPr>
              <w:t>e4.8</w:t>
            </w:r>
          </w:p>
        </w:tc>
      </w:tr>
      <w:tr w:rsidR="003D74F0" w:rsidRPr="004F2778" w14:paraId="45DC270B" w14:textId="77777777" w:rsidTr="0026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822"/>
        </w:trPr>
        <w:tc>
          <w:tcPr>
            <w:tcW w:w="1832" w:type="dxa"/>
            <w:shd w:val="clear" w:color="auto" w:fill="FFF2CC" w:themeFill="accent4" w:themeFillTint="33"/>
          </w:tcPr>
          <w:p w14:paraId="22B748A8" w14:textId="47EB17B8"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f5.22</w:t>
            </w:r>
          </w:p>
        </w:tc>
        <w:tc>
          <w:tcPr>
            <w:tcW w:w="5069" w:type="dxa"/>
            <w:shd w:val="clear" w:color="auto" w:fill="FFF2CC" w:themeFill="accent4" w:themeFillTint="33"/>
          </w:tcPr>
          <w:p w14:paraId="6C6B2294" w14:textId="24B129F8" w:rsidR="003D74F0" w:rsidRPr="004F2778" w:rsidRDefault="005D00DD" w:rsidP="003D74F0">
            <w:pPr>
              <w:rPr>
                <w:rFonts w:ascii="Verdana" w:hAnsi="Verdana" w:cs="Arial"/>
                <w:sz w:val="20"/>
                <w:szCs w:val="20"/>
                <w:lang w:val="it-IT"/>
              </w:rPr>
            </w:pPr>
            <w:r w:rsidRPr="004F2778">
              <w:rPr>
                <w:rFonts w:ascii="Verdana" w:hAnsi="Verdana" w:cs="Arial"/>
                <w:sz w:val="20"/>
                <w:szCs w:val="20"/>
                <w:lang w:val="it-IT"/>
              </w:rPr>
              <w:t>Descrivere varie misure di cura che vengono svolte alle colture di bacche e i loro obiettivi. (C2)</w:t>
            </w:r>
          </w:p>
        </w:tc>
        <w:tc>
          <w:tcPr>
            <w:tcW w:w="2115" w:type="dxa"/>
            <w:gridSpan w:val="2"/>
            <w:shd w:val="clear" w:color="auto" w:fill="FFF2CC" w:themeFill="accent4" w:themeFillTint="33"/>
          </w:tcPr>
          <w:p w14:paraId="651A87E4" w14:textId="543D5A06" w:rsidR="003D74F0" w:rsidRPr="004F2778" w:rsidRDefault="00895BBA" w:rsidP="003D74F0">
            <w:pPr>
              <w:pStyle w:val="Listenabsatz"/>
              <w:ind w:left="0"/>
              <w:rPr>
                <w:rFonts w:ascii="Verdana" w:hAnsi="Verdana" w:cstheme="minorHAnsi"/>
                <w:i/>
                <w:iCs/>
                <w:sz w:val="20"/>
                <w:szCs w:val="20"/>
                <w:lang w:val="it-IT"/>
              </w:rPr>
            </w:pPr>
            <w:r w:rsidRPr="004F2778">
              <w:rPr>
                <w:rFonts w:ascii="Verdana" w:hAnsi="Verdana" w:cstheme="minorHAnsi"/>
                <w:i/>
                <w:iCs/>
                <w:sz w:val="20"/>
                <w:szCs w:val="20"/>
                <w:lang w:val="it-IT"/>
              </w:rPr>
              <w:t xml:space="preserve">AFC </w:t>
            </w:r>
            <w:r w:rsidRPr="004F2778">
              <w:rPr>
                <w:rFonts w:ascii="Verdana" w:hAnsi="Verdana" w:cs="Arial"/>
                <w:i/>
                <w:iCs/>
                <w:sz w:val="20"/>
                <w:szCs w:val="20"/>
                <w:lang w:val="it-IT"/>
              </w:rPr>
              <w:t>Frutticoltore/trice</w:t>
            </w:r>
            <w:r w:rsidR="00302797" w:rsidRPr="004F2778">
              <w:rPr>
                <w:rFonts w:ascii="Verdana" w:hAnsi="Verdana" w:cs="Arial"/>
                <w:i/>
                <w:iCs/>
                <w:sz w:val="20"/>
                <w:szCs w:val="20"/>
                <w:lang w:val="it-IT"/>
              </w:rPr>
              <w:t xml:space="preserve"> e4.9</w:t>
            </w:r>
          </w:p>
        </w:tc>
      </w:tr>
      <w:tr w:rsidR="00173960" w:rsidRPr="00FF52FB" w14:paraId="7D433A23" w14:textId="77777777" w:rsidTr="00456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16" w:type="dxa"/>
            <w:gridSpan w:val="4"/>
            <w:shd w:val="clear" w:color="auto" w:fill="A8D08D" w:themeFill="accent6" w:themeFillTint="99"/>
          </w:tcPr>
          <w:p w14:paraId="33C52FEE" w14:textId="76ABC3A9" w:rsidR="00456679" w:rsidRPr="004F2778" w:rsidRDefault="00BF27B0" w:rsidP="003D74F0">
            <w:pPr>
              <w:pStyle w:val="Listenabsatz"/>
              <w:ind w:left="0"/>
              <w:rPr>
                <w:rFonts w:ascii="Verdana" w:hAnsi="Verdana" w:cs="Arial"/>
                <w:b/>
                <w:bCs/>
                <w:sz w:val="20"/>
                <w:szCs w:val="20"/>
                <w:lang w:val="it-IT"/>
              </w:rPr>
            </w:pPr>
            <w:r w:rsidRPr="004F2778">
              <w:rPr>
                <w:rFonts w:ascii="Verdana" w:hAnsi="Verdana" w:cs="Arial"/>
                <w:b/>
                <w:bCs/>
                <w:sz w:val="20"/>
                <w:szCs w:val="20"/>
                <w:lang w:val="it-IT"/>
              </w:rPr>
              <w:t>Indicazioni generali</w:t>
            </w:r>
          </w:p>
          <w:p w14:paraId="4243629F" w14:textId="63641C19" w:rsidR="00173960" w:rsidRPr="004F2778" w:rsidRDefault="005A4084" w:rsidP="003D74F0">
            <w:pPr>
              <w:pStyle w:val="Listenabsatz"/>
              <w:ind w:left="0"/>
              <w:rPr>
                <w:rFonts w:ascii="Verdana" w:hAnsi="Verdana" w:cs="Arial"/>
                <w:sz w:val="20"/>
                <w:szCs w:val="20"/>
                <w:lang w:val="it-IT"/>
              </w:rPr>
            </w:pPr>
            <w:r w:rsidRPr="004F2778">
              <w:rPr>
                <w:rFonts w:ascii="Verdana" w:hAnsi="Verdana" w:cs="Arial"/>
                <w:sz w:val="20"/>
                <w:szCs w:val="20"/>
                <w:lang w:val="it-IT"/>
              </w:rPr>
              <w:t>Illustrare i processi attraverso delle colture esemplificative e stabilire dei collegamenti con le unità d’apprendimento del primo anno di tirocinio (indirizzo professionale Colture speciali).</w:t>
            </w:r>
          </w:p>
          <w:p w14:paraId="3A2B2A74" w14:textId="77777777" w:rsidR="00B47CFC" w:rsidRPr="004F2778" w:rsidRDefault="00B47CFC" w:rsidP="003D74F0">
            <w:pPr>
              <w:pStyle w:val="Listenabsatz"/>
              <w:ind w:left="0"/>
              <w:rPr>
                <w:rFonts w:ascii="Verdana" w:hAnsi="Verdana" w:cs="Arial"/>
                <w:sz w:val="20"/>
                <w:szCs w:val="20"/>
                <w:lang w:val="it-IT"/>
              </w:rPr>
            </w:pPr>
          </w:p>
          <w:p w14:paraId="51A7D9ED" w14:textId="59F6A92C" w:rsidR="00B47CFC" w:rsidRPr="004F2778" w:rsidRDefault="005A4084" w:rsidP="003D74F0">
            <w:pPr>
              <w:pStyle w:val="Listenabsatz"/>
              <w:ind w:left="0"/>
              <w:rPr>
                <w:rFonts w:ascii="Verdana" w:hAnsi="Verdana" w:cs="Arial"/>
                <w:sz w:val="20"/>
                <w:szCs w:val="20"/>
                <w:lang w:val="it-IT"/>
              </w:rPr>
            </w:pPr>
            <w:r w:rsidRPr="004F2778">
              <w:rPr>
                <w:rFonts w:ascii="Verdana" w:hAnsi="Verdana" w:cs="Arial"/>
                <w:sz w:val="20"/>
                <w:szCs w:val="20"/>
                <w:lang w:val="it-IT"/>
              </w:rPr>
              <w:t>Inserimenti nella documentazione d'apprendimento</w:t>
            </w:r>
            <w:r w:rsidR="0017374E" w:rsidRPr="004F2778">
              <w:rPr>
                <w:rFonts w:ascii="Verdana" w:hAnsi="Verdana" w:cs="Arial"/>
                <w:sz w:val="20"/>
                <w:szCs w:val="20"/>
                <w:lang w:val="it-IT"/>
              </w:rPr>
              <w:t>: 0</w:t>
            </w:r>
            <w:r w:rsidR="00FF52FB">
              <w:rPr>
                <w:rFonts w:ascii="Verdana" w:hAnsi="Verdana" w:cs="Arial"/>
                <w:sz w:val="20"/>
                <w:szCs w:val="20"/>
                <w:lang w:val="it-IT"/>
              </w:rPr>
              <w:t>2</w:t>
            </w:r>
            <w:r w:rsidR="0017374E" w:rsidRPr="004F2778">
              <w:rPr>
                <w:rFonts w:ascii="Verdana" w:hAnsi="Verdana" w:cs="Arial"/>
                <w:sz w:val="20"/>
                <w:szCs w:val="20"/>
                <w:lang w:val="it-IT"/>
              </w:rPr>
              <w:t xml:space="preserve">-f5 </w:t>
            </w:r>
            <w:r w:rsidR="00D2118F" w:rsidRPr="004F2778">
              <w:rPr>
                <w:rFonts w:ascii="Verdana" w:hAnsi="Verdana" w:cs="Arial"/>
                <w:sz w:val="20"/>
                <w:szCs w:val="20"/>
                <w:lang w:val="it-IT"/>
              </w:rPr>
              <w:t>CFP</w:t>
            </w:r>
            <w:r w:rsidR="0017374E" w:rsidRPr="004F2778">
              <w:rPr>
                <w:rFonts w:ascii="Verdana" w:hAnsi="Verdana" w:cs="Arial"/>
                <w:sz w:val="20"/>
                <w:szCs w:val="20"/>
                <w:lang w:val="it-IT"/>
              </w:rPr>
              <w:t xml:space="preserve"> </w:t>
            </w:r>
            <w:r w:rsidR="00D2118F" w:rsidRPr="004F2778">
              <w:rPr>
                <w:rFonts w:ascii="Verdana" w:hAnsi="Verdana" w:cs="Arial"/>
                <w:sz w:val="20"/>
                <w:szCs w:val="20"/>
                <w:lang w:val="it-IT"/>
              </w:rPr>
              <w:t xml:space="preserve">Curare le colture orticole </w:t>
            </w:r>
            <w:r w:rsidR="0017374E" w:rsidRPr="004F2778">
              <w:rPr>
                <w:rFonts w:ascii="Verdana" w:hAnsi="Verdana" w:cs="Arial"/>
                <w:sz w:val="20"/>
                <w:szCs w:val="20"/>
                <w:lang w:val="it-IT"/>
              </w:rPr>
              <w:t>/ 0</w:t>
            </w:r>
            <w:r w:rsidR="00FF52FB">
              <w:rPr>
                <w:rFonts w:ascii="Verdana" w:hAnsi="Verdana" w:cs="Arial"/>
                <w:sz w:val="20"/>
                <w:szCs w:val="20"/>
                <w:lang w:val="it-IT"/>
              </w:rPr>
              <w:t>2</w:t>
            </w:r>
            <w:r w:rsidR="0017374E" w:rsidRPr="004F2778">
              <w:rPr>
                <w:rFonts w:ascii="Verdana" w:hAnsi="Verdana" w:cs="Arial"/>
                <w:sz w:val="20"/>
                <w:szCs w:val="20"/>
                <w:lang w:val="it-IT"/>
              </w:rPr>
              <w:t xml:space="preserve">-f5 </w:t>
            </w:r>
            <w:r w:rsidR="00D2118F" w:rsidRPr="004F2778">
              <w:rPr>
                <w:rFonts w:ascii="Verdana" w:hAnsi="Verdana" w:cs="Arial"/>
                <w:sz w:val="20"/>
                <w:szCs w:val="20"/>
                <w:lang w:val="it-IT"/>
              </w:rPr>
              <w:t>CFP</w:t>
            </w:r>
            <w:r w:rsidR="0017374E" w:rsidRPr="004F2778">
              <w:rPr>
                <w:rFonts w:ascii="Verdana" w:hAnsi="Verdana" w:cs="Arial"/>
                <w:sz w:val="20"/>
                <w:szCs w:val="20"/>
                <w:lang w:val="it-IT"/>
              </w:rPr>
              <w:t xml:space="preserve"> </w:t>
            </w:r>
            <w:r w:rsidR="00D2118F" w:rsidRPr="004F2778">
              <w:rPr>
                <w:rFonts w:ascii="Verdana" w:hAnsi="Verdana" w:cs="Arial"/>
                <w:sz w:val="20"/>
                <w:szCs w:val="20"/>
                <w:lang w:val="it-IT"/>
              </w:rPr>
              <w:t>Dare una forma e potare le colture frutticole</w:t>
            </w:r>
            <w:r w:rsidR="0017374E" w:rsidRPr="004F2778">
              <w:rPr>
                <w:rFonts w:ascii="Verdana" w:hAnsi="Verdana" w:cs="Arial"/>
                <w:sz w:val="20"/>
                <w:szCs w:val="20"/>
                <w:lang w:val="it-IT"/>
              </w:rPr>
              <w:t xml:space="preserve"> / 0</w:t>
            </w:r>
            <w:r w:rsidR="00FF52FB">
              <w:rPr>
                <w:rFonts w:ascii="Verdana" w:hAnsi="Verdana" w:cs="Arial"/>
                <w:sz w:val="20"/>
                <w:szCs w:val="20"/>
                <w:lang w:val="it-IT"/>
              </w:rPr>
              <w:t>2</w:t>
            </w:r>
            <w:r w:rsidR="0017374E" w:rsidRPr="004F2778">
              <w:rPr>
                <w:rFonts w:ascii="Verdana" w:hAnsi="Verdana" w:cs="Arial"/>
                <w:sz w:val="20"/>
                <w:szCs w:val="20"/>
                <w:lang w:val="it-IT"/>
              </w:rPr>
              <w:t xml:space="preserve">-f5 </w:t>
            </w:r>
            <w:r w:rsidR="00D2118F" w:rsidRPr="004F2778">
              <w:rPr>
                <w:rFonts w:ascii="Verdana" w:hAnsi="Verdana" w:cs="Arial"/>
                <w:sz w:val="20"/>
                <w:szCs w:val="20"/>
                <w:lang w:val="it-IT"/>
              </w:rPr>
              <w:t>CFP</w:t>
            </w:r>
            <w:r w:rsidR="0017374E" w:rsidRPr="004F2778">
              <w:rPr>
                <w:rFonts w:ascii="Verdana" w:hAnsi="Verdana" w:cs="Arial"/>
                <w:sz w:val="20"/>
                <w:szCs w:val="20"/>
                <w:lang w:val="it-IT"/>
              </w:rPr>
              <w:t xml:space="preserve"> </w:t>
            </w:r>
            <w:r w:rsidR="00D2118F" w:rsidRPr="004F2778">
              <w:rPr>
                <w:rFonts w:ascii="Verdana" w:hAnsi="Verdana" w:cs="Arial"/>
                <w:sz w:val="20"/>
                <w:szCs w:val="20"/>
                <w:lang w:val="it-IT"/>
              </w:rPr>
              <w:t xml:space="preserve">Regolare il carico produttivo </w:t>
            </w:r>
            <w:r w:rsidR="0017374E" w:rsidRPr="004F2778">
              <w:rPr>
                <w:rFonts w:ascii="Verdana" w:hAnsi="Verdana" w:cs="Arial"/>
                <w:sz w:val="20"/>
                <w:szCs w:val="20"/>
                <w:lang w:val="it-IT"/>
              </w:rPr>
              <w:t>/ 0</w:t>
            </w:r>
            <w:r w:rsidR="00FF52FB">
              <w:rPr>
                <w:rFonts w:ascii="Verdana" w:hAnsi="Verdana" w:cs="Arial"/>
                <w:sz w:val="20"/>
                <w:szCs w:val="20"/>
                <w:lang w:val="it-IT"/>
              </w:rPr>
              <w:t>2</w:t>
            </w:r>
            <w:r w:rsidR="0017374E" w:rsidRPr="004F2778">
              <w:rPr>
                <w:rFonts w:ascii="Verdana" w:hAnsi="Verdana" w:cs="Arial"/>
                <w:sz w:val="20"/>
                <w:szCs w:val="20"/>
                <w:lang w:val="it-IT"/>
              </w:rPr>
              <w:t xml:space="preserve">-f5 </w:t>
            </w:r>
            <w:r w:rsidR="00D2118F" w:rsidRPr="004F2778">
              <w:rPr>
                <w:rFonts w:ascii="Verdana" w:hAnsi="Verdana" w:cs="Arial"/>
                <w:sz w:val="20"/>
                <w:szCs w:val="20"/>
                <w:lang w:val="it-IT"/>
              </w:rPr>
              <w:t>CFP</w:t>
            </w:r>
            <w:r w:rsidR="0017374E" w:rsidRPr="004F2778">
              <w:rPr>
                <w:rFonts w:ascii="Verdana" w:hAnsi="Verdana" w:cs="Arial"/>
                <w:sz w:val="20"/>
                <w:szCs w:val="20"/>
                <w:lang w:val="it-IT"/>
              </w:rPr>
              <w:t xml:space="preserve"> </w:t>
            </w:r>
            <w:r w:rsidR="00D2118F" w:rsidRPr="004F2778">
              <w:rPr>
                <w:rFonts w:ascii="Verdana" w:hAnsi="Verdana" w:cs="Arial"/>
                <w:sz w:val="20"/>
                <w:szCs w:val="20"/>
                <w:lang w:val="it-IT"/>
              </w:rPr>
              <w:t>Curare i vigneti</w:t>
            </w:r>
            <w:r w:rsidR="00FF52FB">
              <w:rPr>
                <w:rFonts w:ascii="Verdana" w:hAnsi="Verdana" w:cs="Arial"/>
                <w:sz w:val="20"/>
                <w:szCs w:val="20"/>
                <w:lang w:val="it-IT"/>
              </w:rPr>
              <w:t xml:space="preserve"> / 02-f5 CFP Gestire le colture frutticole</w:t>
            </w:r>
          </w:p>
          <w:p w14:paraId="7EA4399D" w14:textId="224EE9EE" w:rsidR="00173960" w:rsidRPr="004F2778" w:rsidRDefault="00173960" w:rsidP="003D74F0">
            <w:pPr>
              <w:pStyle w:val="Listenabsatz"/>
              <w:ind w:left="0"/>
              <w:rPr>
                <w:rFonts w:ascii="Verdana" w:hAnsi="Verdana" w:cs="Arial"/>
                <w:sz w:val="20"/>
                <w:szCs w:val="20"/>
                <w:lang w:val="it-IT"/>
              </w:rPr>
            </w:pPr>
          </w:p>
        </w:tc>
      </w:tr>
    </w:tbl>
    <w:p w14:paraId="5AF51D15" w14:textId="538D7FFB" w:rsidR="00433A01" w:rsidRPr="004F2778" w:rsidRDefault="00433A01" w:rsidP="004059DF">
      <w:pPr>
        <w:rPr>
          <w:rFonts w:ascii="Verdana" w:eastAsia="Arial" w:hAnsi="Verdana" w:cstheme="minorHAnsi"/>
          <w:sz w:val="20"/>
          <w:szCs w:val="20"/>
          <w:lang w:val="it-IT"/>
        </w:rPr>
      </w:pPr>
    </w:p>
    <w:p w14:paraId="19CC2FC7" w14:textId="547F88F9" w:rsidR="00302797" w:rsidRPr="004F2778" w:rsidRDefault="00302797">
      <w:pPr>
        <w:rPr>
          <w:rFonts w:ascii="Verdana" w:eastAsia="Arial" w:hAnsi="Verdana" w:cstheme="minorHAnsi"/>
          <w:b/>
          <w:bCs/>
          <w:sz w:val="32"/>
          <w:szCs w:val="32"/>
          <w:lang w:val="it-IT"/>
        </w:rPr>
      </w:pPr>
      <w:r w:rsidRPr="004F2778">
        <w:rPr>
          <w:rFonts w:ascii="Verdana" w:eastAsia="Arial" w:hAnsi="Verdana" w:cstheme="minorHAnsi"/>
          <w:b/>
          <w:bCs/>
          <w:sz w:val="32"/>
          <w:szCs w:val="32"/>
          <w:lang w:val="it-IT"/>
        </w:rPr>
        <w:br w:type="page"/>
      </w:r>
    </w:p>
    <w:p w14:paraId="2E23E6CB" w14:textId="15057DB4" w:rsidR="00C05655" w:rsidRPr="004F2778" w:rsidRDefault="00061A7D" w:rsidP="00C05655">
      <w:pPr>
        <w:spacing w:before="60" w:after="60" w:line="264" w:lineRule="auto"/>
        <w:rPr>
          <w:rFonts w:ascii="Verdana" w:eastAsia="Arial" w:hAnsi="Verdana" w:cstheme="minorHAnsi"/>
          <w:b/>
          <w:bCs/>
          <w:sz w:val="20"/>
          <w:szCs w:val="20"/>
          <w:lang w:val="it-IT"/>
        </w:rPr>
      </w:pPr>
      <w:r w:rsidRPr="004F2778">
        <w:rPr>
          <w:rFonts w:ascii="Verdana" w:eastAsia="Arial" w:hAnsi="Verdana" w:cstheme="minorHAnsi"/>
          <w:b/>
          <w:bCs/>
          <w:sz w:val="20"/>
          <w:szCs w:val="20"/>
          <w:lang w:val="it-IT"/>
        </w:rPr>
        <w:lastRenderedPageBreak/>
        <w:t>Campo di competenze operative</w:t>
      </w:r>
      <w:r w:rsidR="00C05655" w:rsidRPr="004F2778">
        <w:rPr>
          <w:rFonts w:ascii="Verdana" w:eastAsia="Arial" w:hAnsi="Verdana" w:cstheme="minorHAnsi"/>
          <w:b/>
          <w:bCs/>
          <w:sz w:val="20"/>
          <w:szCs w:val="20"/>
          <w:lang w:val="it-IT"/>
        </w:rPr>
        <w:t xml:space="preserve"> </w:t>
      </w:r>
      <w:r w:rsidR="00302797" w:rsidRPr="004F2778">
        <w:rPr>
          <w:rFonts w:ascii="Verdana" w:eastAsia="Arial" w:hAnsi="Verdana" w:cstheme="minorHAnsi"/>
          <w:b/>
          <w:bCs/>
          <w:sz w:val="20"/>
          <w:szCs w:val="20"/>
          <w:lang w:val="it-IT"/>
        </w:rPr>
        <w:t xml:space="preserve">g: </w:t>
      </w:r>
      <w:r w:rsidR="005D00DD" w:rsidRPr="004F2778">
        <w:rPr>
          <w:rFonts w:ascii="Verdana" w:eastAsia="Arial" w:hAnsi="Verdana" w:cstheme="minorHAnsi"/>
          <w:b/>
          <w:bCs/>
          <w:sz w:val="20"/>
          <w:szCs w:val="20"/>
          <w:lang w:val="it-IT"/>
        </w:rPr>
        <w:t>Raccolta e preparazione di prodotti delle colture speciali</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5917"/>
        <w:gridCol w:w="1267"/>
      </w:tblGrid>
      <w:tr w:rsidR="009D4A11" w:rsidRPr="004F2778" w14:paraId="53B224F5" w14:textId="77777777" w:rsidTr="00532D47">
        <w:trPr>
          <w:trHeight w:val="297"/>
        </w:trPr>
        <w:tc>
          <w:tcPr>
            <w:tcW w:w="1832" w:type="dxa"/>
            <w:shd w:val="clear" w:color="auto" w:fill="BFBFBF" w:themeFill="background1" w:themeFillShade="BF"/>
          </w:tcPr>
          <w:p w14:paraId="3259BEAE" w14:textId="2A2B2838" w:rsidR="00C05655" w:rsidRPr="004F2778" w:rsidRDefault="00061A7D" w:rsidP="00D74C68">
            <w:pPr>
              <w:pStyle w:val="TableParagraph"/>
              <w:spacing w:before="60" w:after="60"/>
              <w:ind w:left="113"/>
              <w:rPr>
                <w:rFonts w:ascii="Verdana" w:hAnsi="Verdana" w:cstheme="minorHAnsi"/>
                <w:b/>
                <w:sz w:val="20"/>
                <w:szCs w:val="20"/>
                <w:lang w:val="it-IT"/>
              </w:rPr>
            </w:pPr>
            <w:r w:rsidRPr="004F2778">
              <w:rPr>
                <w:rFonts w:ascii="Verdana" w:hAnsi="Verdana" w:cstheme="minorHAnsi"/>
                <w:b/>
                <w:sz w:val="20"/>
                <w:szCs w:val="20"/>
                <w:lang w:val="it-IT"/>
              </w:rPr>
              <w:t>Competenza operativa</w:t>
            </w:r>
          </w:p>
        </w:tc>
        <w:tc>
          <w:tcPr>
            <w:tcW w:w="5917" w:type="dxa"/>
            <w:shd w:val="clear" w:color="auto" w:fill="BFBFBF" w:themeFill="background1" w:themeFillShade="BF"/>
          </w:tcPr>
          <w:p w14:paraId="37F4F73F" w14:textId="6087FE96" w:rsidR="00C05655" w:rsidRPr="004F2778" w:rsidRDefault="00911DB8" w:rsidP="003310CF">
            <w:pPr>
              <w:pStyle w:val="TableParagraph"/>
              <w:spacing w:before="60" w:after="60"/>
              <w:ind w:left="136"/>
              <w:rPr>
                <w:rFonts w:ascii="Verdana" w:hAnsi="Verdana" w:cstheme="minorHAnsi"/>
                <w:b/>
                <w:sz w:val="20"/>
                <w:szCs w:val="20"/>
                <w:lang w:val="it-IT"/>
              </w:rPr>
            </w:pPr>
            <w:r w:rsidRPr="004F2778">
              <w:rPr>
                <w:rFonts w:ascii="Verdana" w:hAnsi="Verdana" w:cstheme="minorHAnsi"/>
                <w:b/>
                <w:sz w:val="20"/>
                <w:szCs w:val="20"/>
                <w:lang w:val="it-IT"/>
              </w:rPr>
              <w:t>Unità d’apprendimento</w:t>
            </w:r>
          </w:p>
        </w:tc>
        <w:tc>
          <w:tcPr>
            <w:tcW w:w="1267" w:type="dxa"/>
            <w:shd w:val="clear" w:color="auto" w:fill="BFBFBF" w:themeFill="background1" w:themeFillShade="BF"/>
          </w:tcPr>
          <w:p w14:paraId="4BBE0427" w14:textId="62F543CC" w:rsidR="00C05655" w:rsidRPr="004F2778" w:rsidRDefault="00C05655" w:rsidP="00D74C68">
            <w:pPr>
              <w:pStyle w:val="TableParagraph"/>
              <w:spacing w:before="60"/>
              <w:jc w:val="center"/>
              <w:rPr>
                <w:rFonts w:ascii="Verdana" w:hAnsi="Verdana" w:cstheme="minorHAnsi"/>
                <w:b/>
                <w:sz w:val="20"/>
                <w:szCs w:val="20"/>
                <w:lang w:val="it-IT"/>
              </w:rPr>
            </w:pPr>
            <w:r w:rsidRPr="004F2778">
              <w:rPr>
                <w:rFonts w:ascii="Verdana" w:hAnsi="Verdana" w:cstheme="minorHAnsi"/>
                <w:b/>
                <w:sz w:val="20"/>
                <w:szCs w:val="20"/>
                <w:lang w:val="it-IT"/>
              </w:rPr>
              <w:t>Le</w:t>
            </w:r>
            <w:r w:rsidR="005D00DD" w:rsidRPr="004F2778">
              <w:rPr>
                <w:rFonts w:ascii="Verdana" w:hAnsi="Verdana" w:cstheme="minorHAnsi"/>
                <w:b/>
                <w:sz w:val="20"/>
                <w:szCs w:val="20"/>
                <w:lang w:val="it-IT"/>
              </w:rPr>
              <w:t>zioni</w:t>
            </w:r>
          </w:p>
        </w:tc>
      </w:tr>
      <w:tr w:rsidR="009D4A11" w:rsidRPr="004F2778" w14:paraId="36873D1C" w14:textId="77777777" w:rsidTr="00532D47">
        <w:trPr>
          <w:trHeight w:val="185"/>
        </w:trPr>
        <w:tc>
          <w:tcPr>
            <w:tcW w:w="1832" w:type="dxa"/>
            <w:shd w:val="clear" w:color="auto" w:fill="A8D08D" w:themeFill="accent6" w:themeFillTint="99"/>
          </w:tcPr>
          <w:p w14:paraId="7440AE35" w14:textId="2EA1CFED" w:rsidR="00C05655" w:rsidRPr="004F2778" w:rsidRDefault="005D00DD" w:rsidP="00D74C68">
            <w:pPr>
              <w:pStyle w:val="TableParagraph"/>
              <w:spacing w:before="60" w:after="60"/>
              <w:ind w:left="113" w:right="276"/>
              <w:rPr>
                <w:rFonts w:ascii="Verdana" w:hAnsi="Verdana" w:cstheme="minorHAnsi"/>
                <w:b/>
                <w:bCs/>
                <w:sz w:val="20"/>
                <w:szCs w:val="20"/>
                <w:lang w:val="it-IT"/>
              </w:rPr>
            </w:pPr>
            <w:r w:rsidRPr="004F2778">
              <w:rPr>
                <w:rFonts w:ascii="Verdana" w:hAnsi="Verdana" w:cstheme="minorHAnsi"/>
                <w:b/>
                <w:bCs/>
                <w:sz w:val="20"/>
                <w:szCs w:val="20"/>
                <w:lang w:val="it-IT"/>
              </w:rPr>
              <w:t>CCO</w:t>
            </w:r>
            <w:r w:rsidR="00C05655" w:rsidRPr="004F2778">
              <w:rPr>
                <w:rFonts w:ascii="Verdana" w:hAnsi="Verdana" w:cstheme="minorHAnsi"/>
                <w:b/>
                <w:bCs/>
                <w:sz w:val="20"/>
                <w:szCs w:val="20"/>
                <w:lang w:val="it-IT"/>
              </w:rPr>
              <w:t xml:space="preserve"> </w:t>
            </w:r>
            <w:r w:rsidR="001D6585" w:rsidRPr="004F2778">
              <w:rPr>
                <w:rFonts w:ascii="Verdana" w:hAnsi="Verdana" w:cstheme="minorHAnsi"/>
                <w:b/>
                <w:bCs/>
                <w:sz w:val="20"/>
                <w:szCs w:val="20"/>
                <w:lang w:val="it-IT"/>
              </w:rPr>
              <w:t>g</w:t>
            </w:r>
          </w:p>
        </w:tc>
        <w:tc>
          <w:tcPr>
            <w:tcW w:w="5917" w:type="dxa"/>
            <w:shd w:val="clear" w:color="auto" w:fill="A8D08D" w:themeFill="accent6" w:themeFillTint="99"/>
          </w:tcPr>
          <w:p w14:paraId="706813F9" w14:textId="0E0DB2C7" w:rsidR="00C05655" w:rsidRPr="004F2778" w:rsidRDefault="005D00DD" w:rsidP="00456679">
            <w:pPr>
              <w:pStyle w:val="TableParagraph"/>
              <w:tabs>
                <w:tab w:val="left" w:pos="283"/>
              </w:tabs>
              <w:spacing w:before="60" w:after="60" w:line="241" w:lineRule="exact"/>
              <w:ind w:left="136"/>
              <w:rPr>
                <w:rFonts w:ascii="Verdana" w:hAnsi="Verdana" w:cstheme="minorHAnsi"/>
                <w:b/>
                <w:bCs/>
                <w:sz w:val="20"/>
                <w:szCs w:val="20"/>
                <w:lang w:val="it-IT"/>
              </w:rPr>
            </w:pPr>
            <w:r w:rsidRPr="004F2778">
              <w:rPr>
                <w:rFonts w:ascii="Verdana" w:hAnsi="Verdana" w:cstheme="minorHAnsi"/>
                <w:b/>
                <w:bCs/>
                <w:sz w:val="20"/>
                <w:szCs w:val="20"/>
                <w:lang w:val="it-IT"/>
              </w:rPr>
              <w:t>Raccolta e preparazione di prodotti delle colture speciali</w:t>
            </w:r>
          </w:p>
        </w:tc>
        <w:tc>
          <w:tcPr>
            <w:tcW w:w="1267" w:type="dxa"/>
            <w:shd w:val="clear" w:color="auto" w:fill="A8D08D" w:themeFill="accent6" w:themeFillTint="99"/>
            <w:vAlign w:val="center"/>
          </w:tcPr>
          <w:p w14:paraId="63D326E0" w14:textId="46BCDF35" w:rsidR="00C05655" w:rsidRPr="004F2778" w:rsidRDefault="00842CA0" w:rsidP="003310CF">
            <w:pPr>
              <w:jc w:val="center"/>
              <w:rPr>
                <w:rFonts w:ascii="Verdana" w:hAnsi="Verdana"/>
                <w:b/>
                <w:bCs/>
                <w:sz w:val="20"/>
                <w:szCs w:val="20"/>
                <w:lang w:val="it-IT"/>
              </w:rPr>
            </w:pPr>
            <w:r w:rsidRPr="004F2778">
              <w:rPr>
                <w:rFonts w:ascii="Verdana" w:hAnsi="Verdana"/>
                <w:b/>
                <w:bCs/>
                <w:sz w:val="20"/>
                <w:szCs w:val="20"/>
                <w:lang w:val="it-IT"/>
              </w:rPr>
              <w:t>35</w:t>
            </w:r>
          </w:p>
        </w:tc>
      </w:tr>
      <w:tr w:rsidR="009D4A11" w:rsidRPr="004F2778" w14:paraId="4FCDC4A8" w14:textId="77777777" w:rsidTr="00532D47">
        <w:trPr>
          <w:trHeight w:val="53"/>
        </w:trPr>
        <w:tc>
          <w:tcPr>
            <w:tcW w:w="1832" w:type="dxa"/>
          </w:tcPr>
          <w:p w14:paraId="7D403DED" w14:textId="43FFB03F" w:rsidR="00C05655" w:rsidRPr="004F2778" w:rsidRDefault="00302797" w:rsidP="00D74C68">
            <w:pPr>
              <w:pStyle w:val="TableParagraph"/>
              <w:spacing w:before="60" w:after="60"/>
              <w:ind w:left="113" w:right="187"/>
              <w:rPr>
                <w:rFonts w:ascii="Verdana" w:hAnsi="Verdana" w:cstheme="minorHAnsi"/>
                <w:sz w:val="20"/>
                <w:szCs w:val="20"/>
                <w:lang w:val="it-IT"/>
              </w:rPr>
            </w:pPr>
            <w:r w:rsidRPr="004F2778">
              <w:rPr>
                <w:rFonts w:ascii="Verdana" w:hAnsi="Verdana" w:cstheme="minorHAnsi"/>
                <w:sz w:val="20"/>
                <w:szCs w:val="20"/>
                <w:lang w:val="it-IT"/>
              </w:rPr>
              <w:t>g1</w:t>
            </w:r>
            <w:r w:rsidR="008E1B98" w:rsidRPr="004F2778">
              <w:rPr>
                <w:rFonts w:ascii="Verdana" w:hAnsi="Verdana" w:cstheme="minorHAnsi"/>
                <w:sz w:val="20"/>
                <w:szCs w:val="20"/>
                <w:lang w:val="it-IT"/>
              </w:rPr>
              <w:t>, g2</w:t>
            </w:r>
          </w:p>
        </w:tc>
        <w:tc>
          <w:tcPr>
            <w:tcW w:w="5917" w:type="dxa"/>
          </w:tcPr>
          <w:p w14:paraId="24949660" w14:textId="55D39DD0" w:rsidR="00C05655" w:rsidRPr="004F2778" w:rsidRDefault="005D00DD" w:rsidP="003310CF">
            <w:pPr>
              <w:pStyle w:val="TableParagraph"/>
              <w:tabs>
                <w:tab w:val="left" w:pos="222"/>
              </w:tabs>
              <w:spacing w:before="60" w:after="60" w:line="241" w:lineRule="exact"/>
              <w:ind w:left="136"/>
              <w:rPr>
                <w:rFonts w:ascii="Verdana" w:hAnsi="Verdana" w:cstheme="minorHAnsi"/>
                <w:b/>
                <w:bCs/>
                <w:sz w:val="20"/>
                <w:szCs w:val="20"/>
                <w:lang w:val="it-IT"/>
              </w:rPr>
            </w:pPr>
            <w:r w:rsidRPr="004F2778">
              <w:rPr>
                <w:rFonts w:ascii="Verdana" w:hAnsi="Verdana" w:cstheme="minorHAnsi"/>
                <w:b/>
                <w:bCs/>
                <w:sz w:val="20"/>
                <w:szCs w:val="20"/>
                <w:lang w:val="it-IT"/>
              </w:rPr>
              <w:t>Raccogliere le colture speciali</w:t>
            </w:r>
          </w:p>
        </w:tc>
        <w:tc>
          <w:tcPr>
            <w:tcW w:w="1267" w:type="dxa"/>
            <w:vAlign w:val="center"/>
          </w:tcPr>
          <w:p w14:paraId="73599C4A" w14:textId="50124A96" w:rsidR="00C05655" w:rsidRPr="004F2778" w:rsidRDefault="00456679" w:rsidP="003310CF">
            <w:pPr>
              <w:jc w:val="center"/>
              <w:rPr>
                <w:rFonts w:ascii="Verdana" w:hAnsi="Verdana"/>
                <w:sz w:val="20"/>
                <w:szCs w:val="20"/>
                <w:lang w:val="it-IT"/>
              </w:rPr>
            </w:pPr>
            <w:r w:rsidRPr="004F2778">
              <w:rPr>
                <w:rFonts w:ascii="Verdana" w:hAnsi="Verdana"/>
                <w:sz w:val="20"/>
                <w:szCs w:val="20"/>
                <w:lang w:val="it-IT"/>
              </w:rPr>
              <w:t>20</w:t>
            </w:r>
          </w:p>
        </w:tc>
      </w:tr>
      <w:tr w:rsidR="009D4A11" w:rsidRPr="004F2778" w14:paraId="3DF59641" w14:textId="77777777" w:rsidTr="00532D47">
        <w:trPr>
          <w:trHeight w:val="53"/>
        </w:trPr>
        <w:tc>
          <w:tcPr>
            <w:tcW w:w="1832" w:type="dxa"/>
          </w:tcPr>
          <w:p w14:paraId="79781546" w14:textId="67DC4096" w:rsidR="00C05655" w:rsidRPr="004F2778" w:rsidRDefault="008E1B98" w:rsidP="00D74C68">
            <w:pPr>
              <w:pStyle w:val="TableParagraph"/>
              <w:spacing w:before="60" w:after="60"/>
              <w:ind w:left="113" w:right="187"/>
              <w:rPr>
                <w:rFonts w:ascii="Verdana" w:hAnsi="Verdana" w:cstheme="minorHAnsi"/>
                <w:sz w:val="20"/>
                <w:szCs w:val="20"/>
                <w:lang w:val="it-IT"/>
              </w:rPr>
            </w:pPr>
            <w:r w:rsidRPr="004F2778">
              <w:rPr>
                <w:rFonts w:ascii="Verdana" w:hAnsi="Verdana" w:cstheme="minorHAnsi"/>
                <w:sz w:val="20"/>
                <w:szCs w:val="20"/>
                <w:lang w:val="it-IT"/>
              </w:rPr>
              <w:t>g3</w:t>
            </w:r>
          </w:p>
        </w:tc>
        <w:tc>
          <w:tcPr>
            <w:tcW w:w="5917" w:type="dxa"/>
          </w:tcPr>
          <w:p w14:paraId="0ED52288" w14:textId="0EB43244" w:rsidR="00C05655" w:rsidRPr="004F2778" w:rsidRDefault="00FB0246" w:rsidP="003310CF">
            <w:pPr>
              <w:pStyle w:val="TableParagraph"/>
              <w:tabs>
                <w:tab w:val="left" w:pos="222"/>
              </w:tabs>
              <w:spacing w:before="60" w:after="60" w:line="241" w:lineRule="exact"/>
              <w:ind w:left="136"/>
              <w:rPr>
                <w:rFonts w:ascii="Verdana" w:hAnsi="Verdana" w:cstheme="minorHAnsi"/>
                <w:b/>
                <w:bCs/>
                <w:sz w:val="20"/>
                <w:szCs w:val="20"/>
                <w:lang w:val="it-IT"/>
              </w:rPr>
            </w:pPr>
            <w:r w:rsidRPr="004F2778">
              <w:rPr>
                <w:rFonts w:ascii="Verdana" w:hAnsi="Verdana"/>
                <w:b/>
                <w:bCs/>
                <w:sz w:val="20"/>
                <w:szCs w:val="20"/>
                <w:lang w:val="it-IT"/>
              </w:rPr>
              <w:t>Gestire i prodotti delle colture speciali in deposito e in cantina</w:t>
            </w:r>
          </w:p>
        </w:tc>
        <w:tc>
          <w:tcPr>
            <w:tcW w:w="1267" w:type="dxa"/>
            <w:vAlign w:val="center"/>
          </w:tcPr>
          <w:p w14:paraId="219A77E0" w14:textId="49E0F280" w:rsidR="00C05655" w:rsidRPr="004F2778" w:rsidRDefault="00456679" w:rsidP="003310CF">
            <w:pPr>
              <w:jc w:val="center"/>
              <w:rPr>
                <w:rFonts w:ascii="Verdana" w:hAnsi="Verdana"/>
                <w:sz w:val="20"/>
                <w:szCs w:val="20"/>
                <w:lang w:val="it-IT"/>
              </w:rPr>
            </w:pPr>
            <w:r w:rsidRPr="004F2778">
              <w:rPr>
                <w:rFonts w:ascii="Verdana" w:hAnsi="Verdana"/>
                <w:sz w:val="20"/>
                <w:szCs w:val="20"/>
                <w:lang w:val="it-IT"/>
              </w:rPr>
              <w:t>15</w:t>
            </w:r>
          </w:p>
        </w:tc>
      </w:tr>
    </w:tbl>
    <w:p w14:paraId="53238EDA" w14:textId="77777777" w:rsidR="00C05655" w:rsidRPr="004F2778" w:rsidRDefault="00C05655" w:rsidP="00C05655">
      <w:pPr>
        <w:spacing w:before="60" w:after="60" w:line="264" w:lineRule="auto"/>
        <w:rPr>
          <w:rFonts w:ascii="Verdana" w:eastAsia="Arial" w:hAnsi="Verdana" w:cstheme="minorHAnsi"/>
          <w:b/>
          <w:bCs/>
          <w:sz w:val="20"/>
          <w:szCs w:val="20"/>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4F2778" w14:paraId="57199E16" w14:textId="77777777" w:rsidTr="00D9443A">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62C12B8" w14:textId="1130801B" w:rsidR="00C05655" w:rsidRPr="004F2778" w:rsidRDefault="00911DB8" w:rsidP="00D74C68">
            <w:pPr>
              <w:rPr>
                <w:rFonts w:ascii="Verdana" w:hAnsi="Verdana" w:cstheme="minorHAnsi"/>
                <w:b/>
                <w:bCs/>
                <w:sz w:val="20"/>
                <w:szCs w:val="20"/>
                <w:lang w:val="it-IT"/>
              </w:rPr>
            </w:pPr>
            <w:bookmarkStart w:id="5" w:name="_Hlk164003771"/>
            <w:r w:rsidRPr="004F2778">
              <w:rPr>
                <w:rFonts w:ascii="Verdana" w:hAnsi="Verdana" w:cstheme="minorHAnsi"/>
                <w:b/>
                <w:bCs/>
                <w:sz w:val="20"/>
                <w:szCs w:val="20"/>
                <w:lang w:val="it-IT"/>
              </w:rPr>
              <w:t>Unità d’apprendimento</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D6E84C" w14:textId="5AA2DE91" w:rsidR="00C05655" w:rsidRPr="004F2778" w:rsidRDefault="005D00DD" w:rsidP="00D74C68">
            <w:pPr>
              <w:rPr>
                <w:rFonts w:ascii="Verdana" w:hAnsi="Verdana" w:cstheme="minorHAnsi"/>
                <w:b/>
                <w:bCs/>
                <w:sz w:val="20"/>
                <w:szCs w:val="20"/>
                <w:lang w:val="it-IT"/>
              </w:rPr>
            </w:pPr>
            <w:r w:rsidRPr="004F2778">
              <w:rPr>
                <w:rFonts w:ascii="Verdana" w:hAnsi="Verdana" w:cstheme="minorHAnsi"/>
                <w:b/>
                <w:bCs/>
                <w:sz w:val="20"/>
                <w:szCs w:val="20"/>
                <w:lang w:val="it-IT"/>
              </w:rPr>
              <w:t>Raccogliere le colture speciali</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9A8213" w14:textId="64608604" w:rsidR="00C05655" w:rsidRPr="004F2778" w:rsidRDefault="00C05655" w:rsidP="00D74C68">
            <w:pPr>
              <w:rPr>
                <w:rFonts w:ascii="Verdana" w:hAnsi="Verdana" w:cstheme="minorHAnsi"/>
                <w:b/>
                <w:bCs/>
                <w:sz w:val="20"/>
                <w:szCs w:val="20"/>
                <w:lang w:val="it-IT"/>
              </w:rPr>
            </w:pPr>
            <w:r w:rsidRPr="004F2778">
              <w:rPr>
                <w:rFonts w:ascii="Verdana" w:hAnsi="Verdana" w:cstheme="minorHAnsi"/>
                <w:b/>
                <w:bCs/>
                <w:sz w:val="20"/>
                <w:szCs w:val="20"/>
                <w:lang w:val="it-IT"/>
              </w:rPr>
              <w:t>Le</w:t>
            </w:r>
            <w:r w:rsidR="005D00DD"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7D0446" w14:textId="6362B7C5" w:rsidR="00C05655" w:rsidRPr="004F2778" w:rsidRDefault="00C05655" w:rsidP="00D74C68">
            <w:pPr>
              <w:rPr>
                <w:rFonts w:ascii="Verdana" w:hAnsi="Verdana" w:cstheme="minorHAnsi"/>
                <w:b/>
                <w:bCs/>
                <w:sz w:val="20"/>
                <w:szCs w:val="20"/>
                <w:lang w:val="it-IT"/>
              </w:rPr>
            </w:pPr>
            <w:r w:rsidRPr="004F2778">
              <w:rPr>
                <w:rFonts w:ascii="Verdana" w:hAnsi="Verdana" w:cstheme="minorHAnsi"/>
                <w:b/>
                <w:bCs/>
                <w:sz w:val="20"/>
                <w:szCs w:val="20"/>
                <w:lang w:val="it-IT"/>
              </w:rPr>
              <w:t>2</w:t>
            </w:r>
            <w:r w:rsidR="002C2A9B" w:rsidRPr="004F2778">
              <w:rPr>
                <w:rFonts w:ascii="Verdana" w:hAnsi="Verdana" w:cstheme="minorHAnsi"/>
                <w:b/>
                <w:bCs/>
                <w:sz w:val="20"/>
                <w:szCs w:val="20"/>
                <w:lang w:val="it-IT"/>
              </w:rPr>
              <w:t>0</w:t>
            </w:r>
          </w:p>
        </w:tc>
      </w:tr>
      <w:tr w:rsidR="009D4A11" w:rsidRPr="00FF52FB" w14:paraId="1B79D11F" w14:textId="77777777" w:rsidTr="00D9443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325DE4" w14:textId="239687D7" w:rsidR="00C05655" w:rsidRPr="004F2778" w:rsidRDefault="00282CDA" w:rsidP="00FB0246">
            <w:pPr>
              <w:spacing w:before="240" w:after="120"/>
              <w:jc w:val="both"/>
              <w:rPr>
                <w:rFonts w:ascii="Verdana" w:hAnsi="Verdana" w:cstheme="minorHAnsi"/>
                <w:sz w:val="20"/>
                <w:szCs w:val="20"/>
                <w:lang w:val="it-IT"/>
              </w:rPr>
            </w:pPr>
            <w:r w:rsidRPr="004F2778">
              <w:rPr>
                <w:rFonts w:ascii="Verdana" w:hAnsi="Verdana" w:cstheme="minorHAnsi"/>
                <w:sz w:val="20"/>
                <w:szCs w:val="20"/>
                <w:lang w:val="it-IT"/>
              </w:rPr>
              <w:t>g1</w:t>
            </w:r>
            <w:r w:rsidR="005D00DD" w:rsidRPr="004F2778">
              <w:rPr>
                <w:rFonts w:ascii="Verdana" w:hAnsi="Verdana" w:cstheme="minorHAnsi"/>
                <w:sz w:val="20"/>
                <w:szCs w:val="20"/>
                <w:lang w:val="it-IT"/>
              </w:rPr>
              <w:t>: Raccogliere le colture speciali</w:t>
            </w:r>
          </w:p>
          <w:p w14:paraId="2948F322" w14:textId="198467D6" w:rsidR="00282CDA" w:rsidRPr="004F2778" w:rsidRDefault="005D00DD" w:rsidP="00FB0246">
            <w:pPr>
              <w:spacing w:after="120"/>
              <w:jc w:val="both"/>
              <w:rPr>
                <w:rFonts w:ascii="Verdana" w:hAnsi="Verdana" w:cs="Arial"/>
                <w:sz w:val="20"/>
                <w:szCs w:val="20"/>
                <w:lang w:val="it-IT"/>
              </w:rPr>
            </w:pPr>
            <w:r w:rsidRPr="004F2778">
              <w:rPr>
                <w:rFonts w:ascii="Verdana" w:hAnsi="Verdana" w:cs="Arial"/>
                <w:i/>
                <w:iCs/>
                <w:sz w:val="20"/>
                <w:szCs w:val="20"/>
                <w:lang w:val="it-IT"/>
              </w:rPr>
              <w:t>Le addette alle attività agricole e gli addetti alle attività agricole, durante la raccolta e la cernita del raccolto, evitano lo spreco alimentare e garantiscono la miglior qualità possibile della frutta, nel rispetto delle prescrizioni nazionali e delle misure in materia di igiene</w:t>
            </w:r>
            <w:r w:rsidR="00282CDA" w:rsidRPr="004F2778">
              <w:rPr>
                <w:rFonts w:ascii="Verdana" w:hAnsi="Verdana" w:cs="Arial"/>
                <w:i/>
                <w:iCs/>
                <w:sz w:val="20"/>
                <w:szCs w:val="20"/>
                <w:lang w:val="it-IT"/>
              </w:rPr>
              <w:t>.</w:t>
            </w:r>
          </w:p>
          <w:p w14:paraId="15FF7846" w14:textId="71F25556" w:rsidR="003D74F0" w:rsidRPr="004F2778" w:rsidRDefault="005D00DD" w:rsidP="00FB0246">
            <w:pPr>
              <w:spacing w:after="240"/>
              <w:jc w:val="both"/>
              <w:rPr>
                <w:rFonts w:ascii="Verdana" w:hAnsi="Verdana" w:cs="Arial"/>
                <w:sz w:val="20"/>
                <w:szCs w:val="20"/>
                <w:lang w:val="it-IT"/>
              </w:rPr>
            </w:pPr>
            <w:r w:rsidRPr="004F2778">
              <w:rPr>
                <w:rFonts w:ascii="Verdana" w:hAnsi="Verdana" w:cs="Arial"/>
                <w:sz w:val="20"/>
                <w:szCs w:val="20"/>
                <w:lang w:val="it-IT"/>
              </w:rPr>
              <w:t>Le addette alle attività agricole e gli addetti alle attività agricole preparano i contenitori, gli strumenti e i mezzi di trasporto necessari per la raccolta. Svolgono la raccolta in maniera professionale e rispettosa dell’ambiente, impiegano apparecchi da lavoro in sicurezza e prestano attenzione alle prescrizioni in materia di qualità e igiene. Trasportano il raccolto in modo appropriato e lo stoccano per un breve periodo fino alla commercializzazione, garantendo condizioni di stoccaggio ottimali per garantire la qualità dei prodotti</w:t>
            </w:r>
            <w:r w:rsidR="00282CDA" w:rsidRPr="004F2778">
              <w:rPr>
                <w:rFonts w:ascii="Verdana" w:hAnsi="Verdana" w:cs="Arial"/>
                <w:sz w:val="20"/>
                <w:szCs w:val="20"/>
                <w:lang w:val="it-IT"/>
              </w:rPr>
              <w:t>.</w:t>
            </w:r>
          </w:p>
          <w:p w14:paraId="352264E3" w14:textId="6B3A94AE" w:rsidR="003D74F0" w:rsidRPr="004F2778" w:rsidRDefault="003D74F0" w:rsidP="00BE4EE8">
            <w:pPr>
              <w:spacing w:before="240" w:after="120"/>
              <w:jc w:val="both"/>
              <w:rPr>
                <w:rFonts w:ascii="Verdana" w:hAnsi="Verdana" w:cstheme="minorHAnsi"/>
                <w:sz w:val="20"/>
                <w:szCs w:val="20"/>
                <w:lang w:val="it-IT"/>
              </w:rPr>
            </w:pPr>
            <w:r w:rsidRPr="004F2778">
              <w:rPr>
                <w:rFonts w:ascii="Verdana" w:hAnsi="Verdana" w:cstheme="minorHAnsi"/>
                <w:sz w:val="20"/>
                <w:szCs w:val="20"/>
                <w:lang w:val="it-IT"/>
              </w:rPr>
              <w:t>g2</w:t>
            </w:r>
            <w:r w:rsidR="005D00DD" w:rsidRPr="004F2778">
              <w:rPr>
                <w:rFonts w:ascii="Verdana" w:hAnsi="Verdana" w:cstheme="minorHAnsi"/>
                <w:sz w:val="20"/>
                <w:szCs w:val="20"/>
                <w:lang w:val="it-IT"/>
              </w:rPr>
              <w:t>: Preparare i prodotti delle colture speciali per l’ulteriore utilizzo</w:t>
            </w:r>
          </w:p>
          <w:p w14:paraId="03853634" w14:textId="680698D1" w:rsidR="003D74F0" w:rsidRPr="004F2778" w:rsidRDefault="005D00DD" w:rsidP="00FB0246">
            <w:pPr>
              <w:spacing w:after="120"/>
              <w:jc w:val="both"/>
              <w:rPr>
                <w:rFonts w:ascii="Verdana" w:hAnsi="Verdana" w:cs="Arial"/>
                <w:i/>
                <w:iCs/>
                <w:sz w:val="20"/>
                <w:szCs w:val="20"/>
                <w:lang w:val="it-IT"/>
              </w:rPr>
            </w:pPr>
            <w:r w:rsidRPr="004F2778">
              <w:rPr>
                <w:rFonts w:ascii="Verdana" w:hAnsi="Verdana" w:cs="Arial"/>
                <w:i/>
                <w:iCs/>
                <w:sz w:val="20"/>
                <w:szCs w:val="20"/>
                <w:lang w:val="it-IT"/>
              </w:rPr>
              <w:t>Le addette alle attività agricole e gli addetti alle attività agricole, durante la preparazione professionale dei prodotti delle colture speciali, contribuiscono a rispettare le esigenze in materia di qualità e tracciabilità. Prestano attenzione alla cura e all’efficienza</w:t>
            </w:r>
            <w:r w:rsidR="003D74F0" w:rsidRPr="004F2778">
              <w:rPr>
                <w:rFonts w:ascii="Verdana" w:hAnsi="Verdana" w:cs="Arial"/>
                <w:i/>
                <w:iCs/>
                <w:sz w:val="20"/>
                <w:szCs w:val="20"/>
                <w:lang w:val="it-IT"/>
              </w:rPr>
              <w:t>.</w:t>
            </w:r>
          </w:p>
          <w:p w14:paraId="45990C4D" w14:textId="428116CF" w:rsidR="003D74F0" w:rsidRPr="004F2778" w:rsidRDefault="00FB0246" w:rsidP="00FB0246">
            <w:pPr>
              <w:spacing w:after="240"/>
              <w:jc w:val="both"/>
              <w:rPr>
                <w:rFonts w:ascii="Verdana" w:hAnsi="Verdana" w:cstheme="minorHAnsi"/>
                <w:sz w:val="20"/>
                <w:szCs w:val="20"/>
                <w:lang w:val="it-IT"/>
              </w:rPr>
            </w:pPr>
            <w:r w:rsidRPr="004F2778">
              <w:rPr>
                <w:rFonts w:ascii="Verdana" w:hAnsi="Verdana" w:cs="Arial"/>
                <w:sz w:val="20"/>
                <w:szCs w:val="20"/>
                <w:lang w:val="it-IT"/>
              </w:rPr>
              <w:t>Le addette alle attività agricole e gli addetti alle attività agricole preparano il raccolto in base alle esigenze dell’acquirente, ad esempio lavando il raccolto, pulendolo o tarandolo. Fanno la cernita dei prodotti secondo le prescrizioni per la cernita e confezionano i prodotti in contenitori adeguati. Con l’applicazione delle etichette, garantiscono la tracciabilità e contribuiscono a soddisfare le esigenze in materia di qualità e commercializzazione dei prodotti</w:t>
            </w:r>
            <w:r w:rsidR="003D74F0" w:rsidRPr="004F2778">
              <w:rPr>
                <w:rFonts w:ascii="Verdana" w:hAnsi="Verdana" w:cs="Arial"/>
                <w:sz w:val="20"/>
                <w:szCs w:val="20"/>
                <w:lang w:val="it-IT"/>
              </w:rPr>
              <w:t>.</w:t>
            </w:r>
          </w:p>
        </w:tc>
      </w:tr>
      <w:tr w:rsidR="009D4A11" w:rsidRPr="004F2778" w14:paraId="399887D4"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78C243ED" w14:textId="59EF0961" w:rsidR="00C05655" w:rsidRPr="004F2778" w:rsidRDefault="00911DB8"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OV nr.</w:t>
            </w:r>
          </w:p>
        </w:tc>
        <w:tc>
          <w:tcPr>
            <w:tcW w:w="5069" w:type="dxa"/>
            <w:shd w:val="clear" w:color="auto" w:fill="E2EFD9" w:themeFill="accent6" w:themeFillTint="33"/>
          </w:tcPr>
          <w:p w14:paraId="4FB4D980" w14:textId="6D7A7280" w:rsidR="00C05655" w:rsidRPr="004F2778" w:rsidRDefault="00911DB8"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6808EDD2" w14:textId="12CE0CFC" w:rsidR="00C05655" w:rsidRPr="004F2778" w:rsidRDefault="00BF27B0"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3714CB" w:rsidRPr="004F2778" w14:paraId="580CB5E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2325D2EA" w14:textId="246DF622" w:rsidR="003714CB" w:rsidRPr="004F2778" w:rsidRDefault="003714CB"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g1.2</w:t>
            </w:r>
            <w:r w:rsidR="001D6585" w:rsidRPr="004F2778">
              <w:rPr>
                <w:rFonts w:ascii="Verdana" w:hAnsi="Verdana" w:cstheme="minorHAnsi"/>
                <w:sz w:val="20"/>
                <w:szCs w:val="20"/>
                <w:lang w:val="it-IT"/>
              </w:rPr>
              <w:t>a</w:t>
            </w:r>
          </w:p>
        </w:tc>
        <w:tc>
          <w:tcPr>
            <w:tcW w:w="5069" w:type="dxa"/>
            <w:shd w:val="clear" w:color="auto" w:fill="FFFFFF" w:themeFill="background1"/>
          </w:tcPr>
          <w:p w14:paraId="7D191F30" w14:textId="5A3A97F3" w:rsidR="003714CB" w:rsidRPr="004F2778" w:rsidRDefault="00516B1B" w:rsidP="001D6585">
            <w:pPr>
              <w:rPr>
                <w:rFonts w:ascii="Verdana" w:hAnsi="Verdana" w:cs="Arial"/>
                <w:sz w:val="20"/>
                <w:szCs w:val="20"/>
                <w:lang w:val="it-IT"/>
              </w:rPr>
            </w:pPr>
            <w:r w:rsidRPr="004F2778">
              <w:rPr>
                <w:rFonts w:ascii="Verdana" w:hAnsi="Verdana" w:cs="Arial"/>
                <w:sz w:val="20"/>
                <w:szCs w:val="20"/>
                <w:lang w:val="it-IT"/>
              </w:rPr>
              <w:t>Descrivere i vari aspetti dell’igiene personale. (C2)</w:t>
            </w:r>
          </w:p>
        </w:tc>
        <w:tc>
          <w:tcPr>
            <w:tcW w:w="2115" w:type="dxa"/>
            <w:gridSpan w:val="2"/>
            <w:shd w:val="clear" w:color="auto" w:fill="FFFFFF" w:themeFill="background1"/>
          </w:tcPr>
          <w:p w14:paraId="47CE7FE1" w14:textId="77777777" w:rsidR="003714CB" w:rsidRPr="004F2778" w:rsidRDefault="003714CB" w:rsidP="00571F01">
            <w:pPr>
              <w:pStyle w:val="Listenabsatz"/>
              <w:ind w:left="0"/>
              <w:rPr>
                <w:rFonts w:ascii="Verdana" w:hAnsi="Verdana" w:cs="Arial"/>
                <w:sz w:val="20"/>
                <w:szCs w:val="20"/>
                <w:lang w:val="it-IT" w:eastAsia="de-DE"/>
              </w:rPr>
            </w:pPr>
          </w:p>
        </w:tc>
      </w:tr>
      <w:tr w:rsidR="001D6585" w:rsidRPr="004F2778" w14:paraId="6582ED6A"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6EF3DBC7" w14:textId="24B209F8" w:rsidR="001D6585" w:rsidRPr="004F2778" w:rsidRDefault="001D6585"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g1.2b</w:t>
            </w:r>
          </w:p>
        </w:tc>
        <w:tc>
          <w:tcPr>
            <w:tcW w:w="5069" w:type="dxa"/>
            <w:shd w:val="clear" w:color="auto" w:fill="FFFFFF" w:themeFill="background1"/>
          </w:tcPr>
          <w:p w14:paraId="1C43482C" w14:textId="25DDDAC1" w:rsidR="001D6585" w:rsidRPr="004F2778" w:rsidRDefault="00516B1B" w:rsidP="00571F01">
            <w:pPr>
              <w:ind w:left="1"/>
              <w:rPr>
                <w:rFonts w:ascii="Verdana" w:eastAsia="Times New Roman" w:hAnsi="Verdana" w:cs="Arial"/>
                <w:sz w:val="20"/>
                <w:szCs w:val="20"/>
                <w:lang w:val="it-IT" w:eastAsia="de-CH"/>
              </w:rPr>
            </w:pPr>
            <w:r w:rsidRPr="004F2778">
              <w:rPr>
                <w:rFonts w:ascii="Verdana" w:hAnsi="Verdana" w:cs="Arial"/>
                <w:sz w:val="20"/>
                <w:szCs w:val="20"/>
                <w:lang w:val="it-IT"/>
              </w:rPr>
              <w:t>Spiegare le prescrizioni sulla cernita, dei marchi e in materia di qualità per le colture speciali nella propria azienda di tirocinio. (C2)</w:t>
            </w:r>
          </w:p>
        </w:tc>
        <w:tc>
          <w:tcPr>
            <w:tcW w:w="2115" w:type="dxa"/>
            <w:gridSpan w:val="2"/>
            <w:shd w:val="clear" w:color="auto" w:fill="FFFFFF" w:themeFill="background1"/>
          </w:tcPr>
          <w:p w14:paraId="5C348298" w14:textId="77777777" w:rsidR="001D6585" w:rsidRPr="004F2778" w:rsidRDefault="001D6585" w:rsidP="00571F01">
            <w:pPr>
              <w:pStyle w:val="Listenabsatz"/>
              <w:ind w:left="0"/>
              <w:rPr>
                <w:rFonts w:ascii="Verdana" w:hAnsi="Verdana" w:cs="Arial"/>
                <w:sz w:val="20"/>
                <w:szCs w:val="20"/>
                <w:lang w:val="it-IT" w:eastAsia="de-DE"/>
              </w:rPr>
            </w:pPr>
          </w:p>
        </w:tc>
      </w:tr>
      <w:tr w:rsidR="003714CB" w:rsidRPr="004F2778" w14:paraId="0671E827"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0A0606B5" w14:textId="5FB1D0B4" w:rsidR="003714CB" w:rsidRPr="004F2778" w:rsidRDefault="001D6585"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g1.2c</w:t>
            </w:r>
          </w:p>
        </w:tc>
        <w:tc>
          <w:tcPr>
            <w:tcW w:w="5069" w:type="dxa"/>
            <w:shd w:val="clear" w:color="auto" w:fill="FFFFFF" w:themeFill="background1"/>
          </w:tcPr>
          <w:p w14:paraId="243BFF35" w14:textId="1BA8273A" w:rsidR="003714CB" w:rsidRPr="004F2778" w:rsidRDefault="00516B1B" w:rsidP="00571F01">
            <w:pPr>
              <w:ind w:left="1"/>
              <w:rPr>
                <w:rFonts w:ascii="Verdana" w:eastAsia="Times New Roman" w:hAnsi="Verdana" w:cs="Arial"/>
                <w:sz w:val="20"/>
                <w:szCs w:val="20"/>
                <w:lang w:val="it-IT" w:eastAsia="de-CH"/>
              </w:rPr>
            </w:pPr>
            <w:r w:rsidRPr="004F2778">
              <w:rPr>
                <w:rFonts w:ascii="Verdana" w:hAnsi="Verdana" w:cs="Arial"/>
                <w:sz w:val="20"/>
                <w:szCs w:val="20"/>
                <w:lang w:val="it-IT"/>
              </w:rPr>
              <w:t>Spiegare in che modo può essere determinato il momento ottimale per la raccolta per le colture speciali nella propria azienda di tirocinio. (C2)</w:t>
            </w:r>
          </w:p>
        </w:tc>
        <w:tc>
          <w:tcPr>
            <w:tcW w:w="2115" w:type="dxa"/>
            <w:gridSpan w:val="2"/>
            <w:shd w:val="clear" w:color="auto" w:fill="FFFFFF" w:themeFill="background1"/>
          </w:tcPr>
          <w:p w14:paraId="2CBA6999" w14:textId="77777777" w:rsidR="003714CB" w:rsidRPr="004F2778" w:rsidRDefault="003714CB" w:rsidP="00571F01">
            <w:pPr>
              <w:pStyle w:val="Listenabsatz"/>
              <w:ind w:left="0"/>
              <w:rPr>
                <w:rFonts w:ascii="Verdana" w:hAnsi="Verdana" w:cs="Arial"/>
                <w:sz w:val="20"/>
                <w:szCs w:val="20"/>
                <w:lang w:val="it-IT" w:eastAsia="de-DE"/>
              </w:rPr>
            </w:pPr>
          </w:p>
        </w:tc>
      </w:tr>
      <w:tr w:rsidR="00456679" w:rsidRPr="004F2778" w14:paraId="6265DA3A"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607E9CBE" w14:textId="77777777" w:rsidR="00456679" w:rsidRPr="004F2778" w:rsidRDefault="00456679" w:rsidP="000F3187">
            <w:pPr>
              <w:pStyle w:val="Listenabsatz"/>
              <w:ind w:left="0"/>
              <w:rPr>
                <w:rFonts w:ascii="Verdana" w:hAnsi="Verdana" w:cstheme="minorHAnsi"/>
                <w:sz w:val="20"/>
                <w:szCs w:val="20"/>
                <w:lang w:val="it-IT"/>
              </w:rPr>
            </w:pPr>
            <w:r w:rsidRPr="004F2778">
              <w:rPr>
                <w:rFonts w:ascii="Verdana" w:hAnsi="Verdana" w:cstheme="minorHAnsi"/>
                <w:sz w:val="20"/>
                <w:szCs w:val="20"/>
                <w:lang w:val="it-IT"/>
              </w:rPr>
              <w:lastRenderedPageBreak/>
              <w:t>g2.1</w:t>
            </w:r>
          </w:p>
        </w:tc>
        <w:tc>
          <w:tcPr>
            <w:tcW w:w="5069" w:type="dxa"/>
            <w:shd w:val="clear" w:color="auto" w:fill="FFFFFF" w:themeFill="background1"/>
          </w:tcPr>
          <w:p w14:paraId="402CE534" w14:textId="326CA539" w:rsidR="00456679" w:rsidRPr="004F2778" w:rsidRDefault="00516B1B" w:rsidP="00BE4EE8">
            <w:pPr>
              <w:ind w:left="1"/>
              <w:rPr>
                <w:rFonts w:ascii="Verdana" w:hAnsi="Verdana" w:cs="Arial"/>
                <w:sz w:val="20"/>
                <w:szCs w:val="20"/>
                <w:lang w:val="it-IT"/>
              </w:rPr>
            </w:pPr>
            <w:r w:rsidRPr="004F2778">
              <w:rPr>
                <w:rFonts w:ascii="Verdana" w:hAnsi="Verdana" w:cs="Arial"/>
                <w:sz w:val="20"/>
                <w:szCs w:val="20"/>
                <w:lang w:val="it-IT"/>
              </w:rPr>
              <w:t>Consultare le disposizioni in materia di qualità per la preparazione di prodotti delle colture speciali. (C1)</w:t>
            </w:r>
          </w:p>
        </w:tc>
        <w:tc>
          <w:tcPr>
            <w:tcW w:w="2115" w:type="dxa"/>
            <w:gridSpan w:val="2"/>
            <w:shd w:val="clear" w:color="auto" w:fill="FFFFFF" w:themeFill="background1"/>
          </w:tcPr>
          <w:p w14:paraId="1561C240" w14:textId="7746418A" w:rsidR="00456679" w:rsidRPr="004F2778" w:rsidRDefault="00516B1B" w:rsidP="000F3187">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456679" w:rsidRPr="004F2778">
              <w:rPr>
                <w:rFonts w:ascii="Verdana" w:hAnsi="Verdana" w:cstheme="minorHAnsi"/>
                <w:i/>
                <w:iCs/>
                <w:sz w:val="20"/>
                <w:szCs w:val="20"/>
                <w:lang w:val="it-IT"/>
              </w:rPr>
              <w:t>f1.6</w:t>
            </w:r>
          </w:p>
        </w:tc>
      </w:tr>
      <w:tr w:rsidR="009D4A11" w:rsidRPr="00FF52FB" w14:paraId="15C250B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0AB82F5" w14:textId="4B819CB3" w:rsidR="00C05655" w:rsidRPr="004F2778" w:rsidRDefault="00BF27B0" w:rsidP="00D74C68">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3BC7BDBC" w14:textId="1AF4E363" w:rsidR="00C05655" w:rsidRPr="004F2778" w:rsidRDefault="009A0794" w:rsidP="00D74C68">
            <w:pPr>
              <w:pStyle w:val="Listenabsatz"/>
              <w:spacing w:before="60" w:after="60"/>
              <w:ind w:left="0"/>
              <w:rPr>
                <w:rFonts w:ascii="Verdana" w:hAnsi="Verdana"/>
                <w:sz w:val="20"/>
                <w:szCs w:val="20"/>
                <w:lang w:val="it-IT"/>
              </w:rPr>
            </w:pPr>
            <w:hyperlink r:id="rId14" w:history="1">
              <w:r w:rsidRPr="004F2778">
                <w:rPr>
                  <w:rStyle w:val="Hyperlink"/>
                  <w:rFonts w:ascii="Verdana" w:hAnsi="Verdana" w:cs="Arial"/>
                  <w:color w:val="auto"/>
                  <w:sz w:val="20"/>
                  <w:szCs w:val="20"/>
                  <w:lang w:val="it-IT" w:eastAsia="de-DE"/>
                </w:rPr>
                <w:t>www.qualiservice.ch</w:t>
              </w:r>
            </w:hyperlink>
            <w:r w:rsidR="001D6585" w:rsidRPr="004F2778">
              <w:rPr>
                <w:rFonts w:ascii="Verdana" w:hAnsi="Verdana"/>
                <w:sz w:val="20"/>
                <w:szCs w:val="20"/>
                <w:lang w:val="it-IT"/>
              </w:rPr>
              <w:t xml:space="preserve"> (</w:t>
            </w:r>
            <w:r w:rsidR="00D2118F" w:rsidRPr="004F2778">
              <w:rPr>
                <w:rFonts w:ascii="Verdana" w:hAnsi="Verdana"/>
                <w:sz w:val="20"/>
                <w:szCs w:val="20"/>
                <w:lang w:val="it-IT"/>
              </w:rPr>
              <w:t>ortaggi</w:t>
            </w:r>
            <w:r w:rsidR="001D6585" w:rsidRPr="004F2778">
              <w:rPr>
                <w:rFonts w:ascii="Verdana" w:hAnsi="Verdana"/>
                <w:sz w:val="20"/>
                <w:szCs w:val="20"/>
                <w:lang w:val="it-IT"/>
              </w:rPr>
              <w:t xml:space="preserve">, </w:t>
            </w:r>
            <w:r w:rsidR="00D2118F" w:rsidRPr="004F2778">
              <w:rPr>
                <w:rFonts w:ascii="Verdana" w:hAnsi="Verdana"/>
                <w:sz w:val="20"/>
                <w:szCs w:val="20"/>
                <w:lang w:val="it-IT"/>
              </w:rPr>
              <w:t>frutta</w:t>
            </w:r>
            <w:r w:rsidR="001D6585" w:rsidRPr="004F2778">
              <w:rPr>
                <w:rFonts w:ascii="Verdana" w:hAnsi="Verdana"/>
                <w:sz w:val="20"/>
                <w:szCs w:val="20"/>
                <w:lang w:val="it-IT"/>
              </w:rPr>
              <w:t>)</w:t>
            </w:r>
          </w:p>
          <w:p w14:paraId="47F50296" w14:textId="5FFF5078" w:rsidR="001D6585" w:rsidRPr="004F2778" w:rsidRDefault="00516B1B" w:rsidP="00D74C68">
            <w:pPr>
              <w:pStyle w:val="Listenabsatz"/>
              <w:spacing w:before="60" w:after="60"/>
              <w:ind w:left="0"/>
              <w:rPr>
                <w:rFonts w:ascii="Verdana" w:hAnsi="Verdana"/>
                <w:sz w:val="20"/>
                <w:szCs w:val="20"/>
                <w:lang w:val="it-IT"/>
              </w:rPr>
            </w:pPr>
            <w:r w:rsidRPr="004F2778">
              <w:rPr>
                <w:rFonts w:ascii="Verdana" w:hAnsi="Verdana"/>
                <w:sz w:val="20"/>
                <w:szCs w:val="20"/>
                <w:lang w:val="it-IT"/>
              </w:rPr>
              <w:t>Viticoltura</w:t>
            </w:r>
            <w:r w:rsidR="001D6585" w:rsidRPr="004F2778">
              <w:rPr>
                <w:rFonts w:ascii="Verdana" w:hAnsi="Verdana"/>
                <w:sz w:val="20"/>
                <w:szCs w:val="20"/>
                <w:lang w:val="it-IT"/>
              </w:rPr>
              <w:t xml:space="preserve">: </w:t>
            </w:r>
            <w:r w:rsidRPr="004F2778">
              <w:rPr>
                <w:rFonts w:ascii="Verdana" w:hAnsi="Verdana"/>
                <w:sz w:val="20"/>
                <w:szCs w:val="20"/>
                <w:lang w:val="it-IT"/>
              </w:rPr>
              <w:t>disposizioni cantonali</w:t>
            </w:r>
          </w:p>
          <w:p w14:paraId="37F53BFF" w14:textId="77777777" w:rsidR="001D6585" w:rsidRPr="004F2778" w:rsidRDefault="001D6585" w:rsidP="00952767">
            <w:pPr>
              <w:pStyle w:val="Listenabsatz"/>
              <w:spacing w:before="60" w:after="60"/>
              <w:ind w:left="0"/>
              <w:rPr>
                <w:rFonts w:ascii="Verdana" w:hAnsi="Verdana" w:cs="Arial"/>
                <w:sz w:val="20"/>
                <w:szCs w:val="20"/>
                <w:lang w:val="it-IT" w:eastAsia="de-DE"/>
              </w:rPr>
            </w:pPr>
          </w:p>
          <w:p w14:paraId="6ECBA693" w14:textId="078C8CFA" w:rsidR="00CA467B" w:rsidRPr="004F2778" w:rsidRDefault="00061A7D" w:rsidP="00952767">
            <w:pPr>
              <w:pStyle w:val="Listenabsatz"/>
              <w:spacing w:before="60" w:after="60"/>
              <w:ind w:left="0"/>
              <w:rPr>
                <w:rFonts w:ascii="Verdana" w:hAnsi="Verdana" w:cs="Arial"/>
                <w:lang w:val="it-IT" w:eastAsia="de-DE"/>
              </w:rPr>
            </w:pPr>
            <w:r w:rsidRPr="004F2778">
              <w:rPr>
                <w:rFonts w:ascii="Verdana" w:hAnsi="Verdana" w:cs="Arial"/>
                <w:sz w:val="20"/>
                <w:szCs w:val="20"/>
                <w:lang w:val="it-IT" w:eastAsia="de-DE"/>
              </w:rPr>
              <w:t>Inserimenti nella documentazione d'apprendimento</w:t>
            </w:r>
            <w:r w:rsidR="00FF72C4" w:rsidRPr="004F2778">
              <w:rPr>
                <w:rFonts w:ascii="Verdana" w:hAnsi="Verdana" w:cs="Arial"/>
                <w:sz w:val="20"/>
                <w:szCs w:val="20"/>
                <w:lang w:val="it-IT" w:eastAsia="de-DE"/>
              </w:rPr>
              <w:t>:</w:t>
            </w:r>
            <w:r w:rsidR="00CA467B" w:rsidRPr="004F2778">
              <w:rPr>
                <w:rFonts w:ascii="Verdana" w:hAnsi="Verdana" w:cs="Arial"/>
                <w:sz w:val="20"/>
                <w:szCs w:val="20"/>
                <w:lang w:val="it-IT" w:eastAsia="de-DE"/>
              </w:rPr>
              <w:t xml:space="preserve"> </w:t>
            </w:r>
            <w:r w:rsidR="00FF72C4" w:rsidRPr="004F2778">
              <w:rPr>
                <w:rFonts w:ascii="Verdana" w:hAnsi="Verdana" w:cs="Arial"/>
                <w:sz w:val="20"/>
                <w:szCs w:val="20"/>
                <w:lang w:val="it-IT" w:eastAsia="de-DE"/>
              </w:rPr>
              <w:t>0</w:t>
            </w:r>
            <w:r w:rsidR="00952346">
              <w:rPr>
                <w:rFonts w:ascii="Verdana" w:hAnsi="Verdana" w:cs="Arial"/>
                <w:sz w:val="20"/>
                <w:szCs w:val="20"/>
                <w:lang w:val="it-IT" w:eastAsia="de-DE"/>
              </w:rPr>
              <w:t>2</w:t>
            </w:r>
            <w:r w:rsidR="00FF72C4" w:rsidRPr="004F2778">
              <w:rPr>
                <w:rFonts w:ascii="Verdana" w:hAnsi="Verdana" w:cs="Arial"/>
                <w:sz w:val="20"/>
                <w:szCs w:val="20"/>
                <w:lang w:val="it-IT" w:eastAsia="de-DE"/>
              </w:rPr>
              <w:t xml:space="preserve">-g1 </w:t>
            </w:r>
            <w:r w:rsidR="00D2118F" w:rsidRPr="004F2778">
              <w:rPr>
                <w:rFonts w:ascii="Verdana" w:hAnsi="Verdana" w:cs="Arial"/>
                <w:sz w:val="20"/>
                <w:szCs w:val="20"/>
                <w:lang w:val="it-IT" w:eastAsia="de-DE"/>
              </w:rPr>
              <w:t>CFP</w:t>
            </w:r>
            <w:r w:rsidR="00FF72C4" w:rsidRPr="004F2778">
              <w:rPr>
                <w:rFonts w:ascii="Verdana" w:hAnsi="Verdana" w:cs="Arial"/>
                <w:sz w:val="20"/>
                <w:szCs w:val="20"/>
                <w:lang w:val="it-IT" w:eastAsia="de-DE"/>
              </w:rPr>
              <w:t xml:space="preserve"> </w:t>
            </w:r>
            <w:r w:rsidR="00D2118F" w:rsidRPr="004F2778">
              <w:rPr>
                <w:rFonts w:ascii="Verdana" w:hAnsi="Verdana" w:cs="Arial"/>
                <w:sz w:val="20"/>
                <w:szCs w:val="20"/>
                <w:lang w:val="it-IT" w:eastAsia="de-DE"/>
              </w:rPr>
              <w:t xml:space="preserve">Raccogliere gli ortaggi </w:t>
            </w:r>
            <w:r w:rsidR="00FF72C4" w:rsidRPr="004F2778">
              <w:rPr>
                <w:rFonts w:ascii="Verdana" w:hAnsi="Verdana" w:cs="Arial"/>
                <w:sz w:val="20"/>
                <w:szCs w:val="20"/>
                <w:lang w:val="it-IT" w:eastAsia="de-DE"/>
              </w:rPr>
              <w:t>/ 0</w:t>
            </w:r>
            <w:r w:rsidR="00952346">
              <w:rPr>
                <w:rFonts w:ascii="Verdana" w:hAnsi="Verdana" w:cs="Arial"/>
                <w:sz w:val="20"/>
                <w:szCs w:val="20"/>
                <w:lang w:val="it-IT" w:eastAsia="de-DE"/>
              </w:rPr>
              <w:t>2</w:t>
            </w:r>
            <w:r w:rsidR="00FF72C4" w:rsidRPr="004F2778">
              <w:rPr>
                <w:rFonts w:ascii="Verdana" w:hAnsi="Verdana" w:cs="Arial"/>
                <w:sz w:val="20"/>
                <w:szCs w:val="20"/>
                <w:lang w:val="it-IT" w:eastAsia="de-DE"/>
              </w:rPr>
              <w:t xml:space="preserve">-g1 </w:t>
            </w:r>
            <w:r w:rsidR="00D2118F" w:rsidRPr="004F2778">
              <w:rPr>
                <w:rFonts w:ascii="Verdana" w:hAnsi="Verdana" w:cs="Arial"/>
                <w:sz w:val="20"/>
                <w:szCs w:val="20"/>
                <w:lang w:val="it-IT" w:eastAsia="de-DE"/>
              </w:rPr>
              <w:t>CFP</w:t>
            </w:r>
            <w:r w:rsidR="00FF72C4" w:rsidRPr="004F2778">
              <w:rPr>
                <w:rFonts w:ascii="Verdana" w:hAnsi="Verdana" w:cs="Arial"/>
                <w:sz w:val="20"/>
                <w:szCs w:val="20"/>
                <w:lang w:val="it-IT" w:eastAsia="de-DE"/>
              </w:rPr>
              <w:t xml:space="preserve"> </w:t>
            </w:r>
            <w:r w:rsidR="00D2118F" w:rsidRPr="004F2778">
              <w:rPr>
                <w:rFonts w:ascii="Verdana" w:hAnsi="Verdana" w:cs="Arial"/>
                <w:sz w:val="20"/>
                <w:szCs w:val="20"/>
                <w:lang w:val="it-IT" w:eastAsia="de-DE"/>
              </w:rPr>
              <w:t>Raccogliere la frutta</w:t>
            </w:r>
            <w:r w:rsidR="00FF72C4" w:rsidRPr="004F2778">
              <w:rPr>
                <w:rFonts w:ascii="Verdana" w:hAnsi="Verdana" w:cs="Arial"/>
                <w:sz w:val="20"/>
                <w:szCs w:val="20"/>
                <w:lang w:val="it-IT" w:eastAsia="de-DE"/>
              </w:rPr>
              <w:t xml:space="preserve"> / 0</w:t>
            </w:r>
            <w:r w:rsidR="00952346">
              <w:rPr>
                <w:rFonts w:ascii="Verdana" w:hAnsi="Verdana" w:cs="Arial"/>
                <w:sz w:val="20"/>
                <w:szCs w:val="20"/>
                <w:lang w:val="it-IT" w:eastAsia="de-DE"/>
              </w:rPr>
              <w:t>2</w:t>
            </w:r>
            <w:r w:rsidR="00FF72C4" w:rsidRPr="004F2778">
              <w:rPr>
                <w:rFonts w:ascii="Verdana" w:hAnsi="Verdana" w:cs="Arial"/>
                <w:sz w:val="20"/>
                <w:szCs w:val="20"/>
                <w:lang w:val="it-IT" w:eastAsia="de-DE"/>
              </w:rPr>
              <w:t xml:space="preserve">-g1 </w:t>
            </w:r>
            <w:r w:rsidR="00D2118F" w:rsidRPr="004F2778">
              <w:rPr>
                <w:rFonts w:ascii="Verdana" w:hAnsi="Verdana" w:cs="Arial"/>
                <w:sz w:val="20"/>
                <w:szCs w:val="20"/>
                <w:lang w:val="it-IT" w:eastAsia="de-DE"/>
              </w:rPr>
              <w:t>CFP</w:t>
            </w:r>
            <w:r w:rsidR="00FF72C4" w:rsidRPr="004F2778">
              <w:rPr>
                <w:rFonts w:ascii="Verdana" w:hAnsi="Verdana" w:cs="Arial"/>
                <w:sz w:val="20"/>
                <w:szCs w:val="20"/>
                <w:lang w:val="it-IT" w:eastAsia="de-DE"/>
              </w:rPr>
              <w:t xml:space="preserve"> </w:t>
            </w:r>
            <w:r w:rsidR="00D2118F" w:rsidRPr="004F2778">
              <w:rPr>
                <w:rFonts w:ascii="Verdana" w:hAnsi="Verdana" w:cs="Arial"/>
                <w:sz w:val="20"/>
                <w:szCs w:val="20"/>
                <w:lang w:val="it-IT" w:eastAsia="de-DE"/>
              </w:rPr>
              <w:t>Raccogliere l'uva</w:t>
            </w:r>
          </w:p>
        </w:tc>
      </w:tr>
      <w:bookmarkEnd w:id="5"/>
    </w:tbl>
    <w:p w14:paraId="54508A71" w14:textId="77777777" w:rsidR="00C05655" w:rsidRPr="004F2778" w:rsidRDefault="00C05655" w:rsidP="00C05655">
      <w:pPr>
        <w:rPr>
          <w:rFonts w:eastAsia="Arial" w:cstheme="minorHAnsi"/>
          <w:b/>
          <w:bCs/>
          <w:lang w:val="it-IT"/>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4F2778" w14:paraId="4998593E" w14:textId="77777777" w:rsidTr="00D9443A">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DBE113" w14:textId="790290E5" w:rsidR="00C05655" w:rsidRPr="004F2778" w:rsidRDefault="00911DB8" w:rsidP="00D74C68">
            <w:pPr>
              <w:rPr>
                <w:rFonts w:ascii="Verdana" w:hAnsi="Verdana" w:cstheme="minorHAnsi"/>
                <w:b/>
                <w:bCs/>
                <w:sz w:val="20"/>
                <w:szCs w:val="20"/>
                <w:lang w:val="it-IT"/>
              </w:rPr>
            </w:pPr>
            <w:r w:rsidRPr="004F2778">
              <w:rPr>
                <w:rFonts w:ascii="Verdana" w:hAnsi="Verdana" w:cstheme="minorHAnsi"/>
                <w:b/>
                <w:bCs/>
                <w:sz w:val="20"/>
                <w:szCs w:val="20"/>
                <w:lang w:val="it-IT"/>
              </w:rPr>
              <w:t>Unità d’apprendimento</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566F70" w14:textId="7FFFBDE3" w:rsidR="00C05655" w:rsidRPr="004F2778" w:rsidRDefault="00FB0246" w:rsidP="001D6585">
            <w:pPr>
              <w:jc w:val="both"/>
              <w:rPr>
                <w:rFonts w:ascii="Verdana" w:hAnsi="Verdana" w:cs="Arial"/>
                <w:sz w:val="20"/>
                <w:szCs w:val="20"/>
                <w:lang w:val="it-IT"/>
              </w:rPr>
            </w:pPr>
            <w:r w:rsidRPr="004F2778">
              <w:rPr>
                <w:rFonts w:ascii="Verdana" w:hAnsi="Verdana" w:cs="Arial"/>
                <w:b/>
                <w:bCs/>
                <w:sz w:val="20"/>
                <w:szCs w:val="20"/>
                <w:lang w:val="it-IT"/>
              </w:rPr>
              <w:t>Gestire i prodotti delle colture speciali in deposito e in cantina</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FE1E36" w14:textId="493FDCA7" w:rsidR="00C05655" w:rsidRPr="004F2778" w:rsidRDefault="00C05655" w:rsidP="00D74C68">
            <w:pPr>
              <w:rPr>
                <w:rFonts w:ascii="Verdana" w:hAnsi="Verdana" w:cstheme="minorHAnsi"/>
                <w:b/>
                <w:bCs/>
                <w:sz w:val="20"/>
                <w:szCs w:val="20"/>
                <w:lang w:val="it-IT"/>
              </w:rPr>
            </w:pPr>
            <w:r w:rsidRPr="004F2778">
              <w:rPr>
                <w:rFonts w:ascii="Verdana" w:hAnsi="Verdana" w:cstheme="minorHAnsi"/>
                <w:b/>
                <w:bCs/>
                <w:sz w:val="20"/>
                <w:szCs w:val="20"/>
                <w:lang w:val="it-IT"/>
              </w:rPr>
              <w:t>Le</w:t>
            </w:r>
            <w:r w:rsidR="00D2118F" w:rsidRPr="004F2778">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D9E7A4" w14:textId="77777777" w:rsidR="00C05655" w:rsidRPr="004F2778" w:rsidRDefault="00C05655" w:rsidP="00D74C68">
            <w:pPr>
              <w:rPr>
                <w:rFonts w:ascii="Verdana" w:hAnsi="Verdana" w:cstheme="minorHAnsi"/>
                <w:b/>
                <w:bCs/>
                <w:sz w:val="20"/>
                <w:szCs w:val="20"/>
                <w:lang w:val="it-IT"/>
              </w:rPr>
            </w:pPr>
            <w:r w:rsidRPr="004F2778">
              <w:rPr>
                <w:rFonts w:ascii="Verdana" w:hAnsi="Verdana" w:cstheme="minorHAnsi"/>
                <w:b/>
                <w:bCs/>
                <w:sz w:val="20"/>
                <w:szCs w:val="20"/>
                <w:lang w:val="it-IT"/>
              </w:rPr>
              <w:t>15</w:t>
            </w:r>
          </w:p>
        </w:tc>
      </w:tr>
      <w:tr w:rsidR="009D4A11" w:rsidRPr="00FF52FB" w14:paraId="2105DC65" w14:textId="77777777" w:rsidTr="008E1B98">
        <w:trPr>
          <w:trHeight w:val="3235"/>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368D59D" w14:textId="30342B0C" w:rsidR="003D74F0" w:rsidRPr="004F2778" w:rsidRDefault="003D74F0" w:rsidP="00BE4EE8">
            <w:pPr>
              <w:spacing w:before="240" w:after="120"/>
              <w:jc w:val="both"/>
              <w:rPr>
                <w:rFonts w:ascii="Verdana" w:hAnsi="Verdana" w:cstheme="minorHAnsi"/>
                <w:sz w:val="20"/>
                <w:szCs w:val="20"/>
                <w:lang w:val="it-IT"/>
              </w:rPr>
            </w:pPr>
            <w:r w:rsidRPr="004F2778">
              <w:rPr>
                <w:rFonts w:ascii="Verdana" w:hAnsi="Verdana" w:cstheme="minorHAnsi"/>
                <w:sz w:val="20"/>
                <w:szCs w:val="20"/>
                <w:lang w:val="it-IT"/>
              </w:rPr>
              <w:t>g3</w:t>
            </w:r>
            <w:r w:rsidR="00FB0246" w:rsidRPr="004F2778">
              <w:rPr>
                <w:rFonts w:ascii="Verdana" w:hAnsi="Verdana" w:cstheme="minorHAnsi"/>
                <w:sz w:val="20"/>
                <w:szCs w:val="20"/>
                <w:lang w:val="it-IT"/>
              </w:rPr>
              <w:t>: Gestire i prodotti delle colture speciali in deposito e in cantina</w:t>
            </w:r>
          </w:p>
          <w:p w14:paraId="67D7A360" w14:textId="1B5323D0" w:rsidR="003D74F0" w:rsidRPr="004F2778" w:rsidRDefault="00FB0246" w:rsidP="00BE4EE8">
            <w:pPr>
              <w:spacing w:after="120"/>
              <w:jc w:val="both"/>
              <w:rPr>
                <w:rFonts w:ascii="Verdana" w:hAnsi="Verdana" w:cs="Arial"/>
                <w:i/>
                <w:iCs/>
                <w:sz w:val="20"/>
                <w:szCs w:val="20"/>
                <w:lang w:val="it-IT"/>
              </w:rPr>
            </w:pPr>
            <w:r w:rsidRPr="004F2778">
              <w:rPr>
                <w:rFonts w:ascii="Verdana" w:hAnsi="Verdana" w:cs="Arial"/>
                <w:i/>
                <w:iCs/>
                <w:sz w:val="20"/>
                <w:szCs w:val="20"/>
                <w:lang w:val="it-IT"/>
              </w:rPr>
              <w:t>Le addette alle attività agricole e gli addetti alle attività agricole curano le colture speciali presenti nell’azienda di tirocinio (</w:t>
            </w:r>
            <w:r w:rsidRPr="004F2778">
              <w:rPr>
                <w:rFonts w:ascii="Verdana" w:hAnsi="Verdana" w:cs="Arial"/>
                <w:i/>
                <w:iCs/>
                <w:sz w:val="20"/>
                <w:szCs w:val="20"/>
                <w:shd w:val="clear" w:color="auto" w:fill="E2EFD9" w:themeFill="accent6" w:themeFillTint="33"/>
                <w:lang w:val="it-IT"/>
              </w:rPr>
              <w:t>ortaggi</w:t>
            </w:r>
            <w:r w:rsidRPr="004F2778">
              <w:rPr>
                <w:rFonts w:ascii="Verdana" w:hAnsi="Verdana" w:cs="Arial"/>
                <w:i/>
                <w:iCs/>
                <w:sz w:val="20"/>
                <w:szCs w:val="20"/>
                <w:lang w:val="it-IT"/>
              </w:rPr>
              <w:t xml:space="preserve">, </w:t>
            </w:r>
            <w:r w:rsidRPr="004F2778">
              <w:rPr>
                <w:rFonts w:ascii="Verdana" w:hAnsi="Verdana" w:cs="Arial"/>
                <w:i/>
                <w:iCs/>
                <w:sz w:val="20"/>
                <w:szCs w:val="20"/>
                <w:shd w:val="clear" w:color="auto" w:fill="DEEAF6" w:themeFill="accent5" w:themeFillTint="33"/>
                <w:lang w:val="it-IT"/>
              </w:rPr>
              <w:t>vigna</w:t>
            </w:r>
            <w:r w:rsidRPr="004F2778">
              <w:rPr>
                <w:rFonts w:ascii="Verdana" w:hAnsi="Verdana" w:cs="Arial"/>
                <w:i/>
                <w:iCs/>
                <w:sz w:val="20"/>
                <w:szCs w:val="20"/>
                <w:lang w:val="it-IT"/>
              </w:rPr>
              <w:t xml:space="preserve">, </w:t>
            </w:r>
            <w:r w:rsidRPr="004F2778">
              <w:rPr>
                <w:rFonts w:ascii="Verdana" w:hAnsi="Verdana" w:cs="Arial"/>
                <w:i/>
                <w:iCs/>
                <w:sz w:val="20"/>
                <w:szCs w:val="20"/>
                <w:shd w:val="clear" w:color="auto" w:fill="FFF2CC" w:themeFill="accent4" w:themeFillTint="33"/>
                <w:lang w:val="it-IT"/>
              </w:rPr>
              <w:t>frutta</w:t>
            </w:r>
            <w:r w:rsidRPr="004F2778">
              <w:rPr>
                <w:rFonts w:ascii="Verdana" w:hAnsi="Verdana" w:cs="Arial"/>
                <w:i/>
                <w:iCs/>
                <w:sz w:val="20"/>
                <w:szCs w:val="20"/>
                <w:lang w:val="it-IT"/>
              </w:rPr>
              <w:t>). Gli obiettivi di valutazione corrispondenti vengono selezionati dall’azienda di tirocinio.</w:t>
            </w:r>
          </w:p>
          <w:p w14:paraId="4D76A6A2" w14:textId="477DF631" w:rsidR="00C05655" w:rsidRPr="004F2778" w:rsidRDefault="00FB0246" w:rsidP="00456679">
            <w:pPr>
              <w:jc w:val="both"/>
              <w:rPr>
                <w:rFonts w:ascii="Verdana" w:hAnsi="Verdana" w:cs="Arial"/>
                <w:sz w:val="20"/>
                <w:szCs w:val="20"/>
                <w:lang w:val="it-IT" w:eastAsia="de-DE"/>
              </w:rPr>
            </w:pPr>
            <w:r w:rsidRPr="004F2778">
              <w:rPr>
                <w:rFonts w:ascii="Verdana" w:hAnsi="Verdana" w:cs="Arial"/>
                <w:sz w:val="20"/>
                <w:szCs w:val="20"/>
                <w:lang w:val="it-IT" w:eastAsia="de-DE"/>
              </w:rPr>
              <w:t>Le addette alle attività agricole e gli addetti alle attività agricole, che coltivano ortaggi nella propria azienda di tirocinio, preparano il deposito in conformità con le disposizioni aziendali per lo stoccaggio di ortaggi e contrassegnano i prodotti in modo corretto e duraturo, p. es. con indicazioni su prodotto, varietà, data di raccolta, marchio e parcella. Immagazzinano gli ortaggi tenendo in considerazione le esigenze specifiche del prodotto, la sicurezza sul lavoro e la protezione della salute. Mediante controlli regolari delle condizioni di stoccaggio, quali temperatura, umidità e organismi nocivi, identificano le anomalie e le segnalano per garantire la qualità dello stoccaggio</w:t>
            </w:r>
            <w:r w:rsidR="003D74F0" w:rsidRPr="004F2778">
              <w:rPr>
                <w:rFonts w:ascii="Verdana" w:hAnsi="Verdana" w:cs="Arial"/>
                <w:sz w:val="20"/>
                <w:szCs w:val="20"/>
                <w:lang w:val="it-IT" w:eastAsia="de-DE"/>
              </w:rPr>
              <w:t>.</w:t>
            </w:r>
          </w:p>
          <w:p w14:paraId="5BE36F83" w14:textId="7C92F6D9" w:rsidR="001D6585" w:rsidRPr="004F2778" w:rsidRDefault="00FB0246" w:rsidP="00FB0246">
            <w:pPr>
              <w:jc w:val="both"/>
              <w:rPr>
                <w:rFonts w:ascii="Verdana" w:hAnsi="Verdana" w:cs="Arial"/>
                <w:sz w:val="20"/>
                <w:szCs w:val="20"/>
                <w:lang w:val="it-IT" w:eastAsia="de-DE"/>
              </w:rPr>
            </w:pPr>
            <w:r w:rsidRPr="004F2778">
              <w:rPr>
                <w:rFonts w:ascii="Verdana" w:hAnsi="Verdana" w:cs="Arial"/>
                <w:sz w:val="20"/>
                <w:szCs w:val="20"/>
                <w:lang w:val="it-IT" w:eastAsia="de-DE"/>
              </w:rPr>
              <w:t>Le addette alle attività agricole e gli addetti alle attività agricole, che coltivano la vigna nella propria azienda di tirocinio, misurano il contenuto di zucchero del mosto d’uva per valutare la qualità. Puliscono, in conformità con il concetto d’igiene, i pavimenti, i macchinari quali presse, impianti di cernita, diraspatrici, pompe e tubi, così come i contenitori di fermentazione. Controllano la funzionalità e la sicurezza dei macchinari e utilizzano i prodotti di pulizia autorizzati in maniera parsimoniosa e rispettosa dell’ambiente. Controllano le condizioni della cantina quali temperatura, umidità, luce, odore, qualità dell’aria e gas di fermentazione, in conformità con le prescrizioni di sicurezza. Segnalano le anomalie alla persona responsabile</w:t>
            </w:r>
            <w:r w:rsidR="001D6585" w:rsidRPr="004F2778">
              <w:rPr>
                <w:rFonts w:ascii="Verdana" w:hAnsi="Verdana" w:cs="Arial"/>
                <w:sz w:val="20"/>
                <w:szCs w:val="20"/>
                <w:lang w:val="it-IT" w:eastAsia="de-DE"/>
              </w:rPr>
              <w:t>.</w:t>
            </w:r>
          </w:p>
          <w:p w14:paraId="40734409" w14:textId="336162D1" w:rsidR="001D6585" w:rsidRPr="004F2778" w:rsidRDefault="00FB0246" w:rsidP="00FB0246">
            <w:pPr>
              <w:spacing w:after="240"/>
              <w:jc w:val="both"/>
              <w:rPr>
                <w:rFonts w:ascii="Verdana" w:hAnsi="Verdana" w:cstheme="minorHAnsi"/>
                <w:sz w:val="20"/>
                <w:szCs w:val="20"/>
                <w:lang w:val="it-IT"/>
              </w:rPr>
            </w:pPr>
            <w:r w:rsidRPr="004F2778">
              <w:rPr>
                <w:rFonts w:ascii="Verdana" w:hAnsi="Verdana" w:cs="Arial"/>
                <w:sz w:val="20"/>
                <w:szCs w:val="20"/>
                <w:lang w:val="it-IT" w:eastAsia="de-DE"/>
              </w:rPr>
              <w:t>Le addette alle attività agricole e gli addetti alle attività agricole, che coltivano frutta nella propria azienda di tirocinio, riconoscono i tipici danni e malattie da stoccaggio e li segnalano alla persona responsabile per adottare misure adatte. Stoccano il raccolto in base alla specie frutticola e alla destinazione d’uso, tenendo in considerazione le esigenze per lo stoccaggio a lungo termine. Fanno la cernita della frutta in conformità con le prescrizioni di qualità per garantire una commercializzazione e un utilizzo ottimali</w:t>
            </w:r>
            <w:r w:rsidR="001D6585" w:rsidRPr="004F2778">
              <w:rPr>
                <w:rFonts w:ascii="Verdana" w:hAnsi="Verdana" w:cs="Arial"/>
                <w:sz w:val="20"/>
                <w:szCs w:val="20"/>
                <w:lang w:val="it-IT" w:eastAsia="de-DE"/>
              </w:rPr>
              <w:t>.</w:t>
            </w:r>
          </w:p>
        </w:tc>
      </w:tr>
      <w:tr w:rsidR="009D4A11" w:rsidRPr="004F2778" w14:paraId="6203CDF5"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7FA5877D" w14:textId="193FFD4C" w:rsidR="00C05655" w:rsidRPr="004F2778" w:rsidRDefault="00911DB8"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OV nr.</w:t>
            </w:r>
          </w:p>
        </w:tc>
        <w:tc>
          <w:tcPr>
            <w:tcW w:w="5069" w:type="dxa"/>
            <w:shd w:val="clear" w:color="auto" w:fill="E2EFD9" w:themeFill="accent6" w:themeFillTint="33"/>
          </w:tcPr>
          <w:p w14:paraId="0C4BD24E" w14:textId="11794A72" w:rsidR="00C05655" w:rsidRPr="004F2778" w:rsidRDefault="00911DB8"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Obiettivi di valutazione SP</w:t>
            </w:r>
          </w:p>
        </w:tc>
        <w:tc>
          <w:tcPr>
            <w:tcW w:w="2115" w:type="dxa"/>
            <w:gridSpan w:val="2"/>
            <w:shd w:val="clear" w:color="auto" w:fill="E2EFD9" w:themeFill="accent6" w:themeFillTint="33"/>
          </w:tcPr>
          <w:p w14:paraId="53CFB29B" w14:textId="7D12AD78" w:rsidR="00C05655" w:rsidRPr="004F2778" w:rsidRDefault="00BF27B0" w:rsidP="00D74C68">
            <w:pPr>
              <w:pStyle w:val="Listenabsatz"/>
              <w:spacing w:before="60" w:after="60"/>
              <w:ind w:left="0"/>
              <w:contextualSpacing w:val="0"/>
              <w:rPr>
                <w:rFonts w:ascii="Verdana" w:hAnsi="Verdana" w:cstheme="minorHAnsi"/>
                <w:b/>
                <w:sz w:val="20"/>
                <w:szCs w:val="20"/>
                <w:lang w:val="it-IT"/>
              </w:rPr>
            </w:pPr>
            <w:r w:rsidRPr="004F2778">
              <w:rPr>
                <w:rFonts w:ascii="Verdana" w:hAnsi="Verdana" w:cstheme="minorHAnsi"/>
                <w:b/>
                <w:sz w:val="20"/>
                <w:szCs w:val="20"/>
                <w:lang w:val="it-IT"/>
              </w:rPr>
              <w:t>Indicazioni</w:t>
            </w:r>
          </w:p>
        </w:tc>
      </w:tr>
      <w:tr w:rsidR="009D4A11" w:rsidRPr="00FF52FB" w14:paraId="05355895"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47010E30" w14:textId="65B25FFE" w:rsidR="00C05655" w:rsidRPr="004F2778" w:rsidRDefault="003714CB" w:rsidP="00571F01">
            <w:pPr>
              <w:rPr>
                <w:rFonts w:ascii="Verdana" w:hAnsi="Verdana" w:cstheme="minorHAnsi"/>
                <w:sz w:val="20"/>
                <w:szCs w:val="20"/>
                <w:lang w:val="it-IT"/>
              </w:rPr>
            </w:pPr>
            <w:r w:rsidRPr="004F2778">
              <w:rPr>
                <w:rFonts w:ascii="Verdana" w:hAnsi="Verdana" w:cstheme="minorHAnsi"/>
                <w:sz w:val="20"/>
                <w:szCs w:val="20"/>
                <w:lang w:val="it-IT"/>
              </w:rPr>
              <w:t>g3.1a</w:t>
            </w:r>
          </w:p>
        </w:tc>
        <w:tc>
          <w:tcPr>
            <w:tcW w:w="5069" w:type="dxa"/>
            <w:shd w:val="clear" w:color="auto" w:fill="E2EFD9" w:themeFill="accent6" w:themeFillTint="33"/>
          </w:tcPr>
          <w:p w14:paraId="0E8A2DA5" w14:textId="71580A51" w:rsidR="00C05655" w:rsidRPr="004F2778" w:rsidRDefault="00FB0246" w:rsidP="00571F01">
            <w:pPr>
              <w:ind w:left="1"/>
              <w:rPr>
                <w:rFonts w:ascii="Verdana" w:hAnsi="Verdana" w:cs="Arial"/>
                <w:sz w:val="20"/>
                <w:szCs w:val="20"/>
                <w:lang w:val="it-IT" w:eastAsia="de-DE"/>
              </w:rPr>
            </w:pPr>
            <w:r w:rsidRPr="004F2778">
              <w:rPr>
                <w:rFonts w:ascii="Verdana" w:hAnsi="Verdana" w:cs="Arial"/>
                <w:color w:val="000000" w:themeColor="text1"/>
                <w:sz w:val="20"/>
                <w:szCs w:val="20"/>
                <w:lang w:val="it-IT"/>
              </w:rPr>
              <w:t>Descrivere le varie possibilità di stoccaggio per le colture orticole. (C2)</w:t>
            </w:r>
          </w:p>
        </w:tc>
        <w:tc>
          <w:tcPr>
            <w:tcW w:w="2115" w:type="dxa"/>
            <w:gridSpan w:val="2"/>
            <w:shd w:val="clear" w:color="auto" w:fill="E2EFD9" w:themeFill="accent6" w:themeFillTint="33"/>
          </w:tcPr>
          <w:p w14:paraId="6605BD20" w14:textId="2B40128D" w:rsidR="00C05655" w:rsidRPr="004F2778" w:rsidRDefault="00795A0A" w:rsidP="00571F01">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AFC</w:t>
            </w:r>
            <w:r w:rsidRPr="004F2778">
              <w:rPr>
                <w:lang w:val="it-IT"/>
              </w:rPr>
              <w:t xml:space="preserve"> </w:t>
            </w:r>
            <w:r w:rsidRPr="004F2778">
              <w:rPr>
                <w:rFonts w:ascii="Verdana" w:hAnsi="Verdana" w:cs="Arial"/>
                <w:i/>
                <w:iCs/>
                <w:color w:val="000000" w:themeColor="text1"/>
                <w:sz w:val="20"/>
                <w:szCs w:val="20"/>
                <w:lang w:val="it-IT"/>
              </w:rPr>
              <w:t>Orticoltore/trice</w:t>
            </w:r>
            <w:r w:rsidR="00E84C32" w:rsidRPr="004F2778">
              <w:rPr>
                <w:rFonts w:ascii="Verdana" w:hAnsi="Verdana" w:cs="Arial"/>
                <w:i/>
                <w:iCs/>
                <w:color w:val="000000" w:themeColor="text1"/>
                <w:sz w:val="20"/>
                <w:szCs w:val="20"/>
                <w:lang w:val="it-IT"/>
              </w:rPr>
              <w:t xml:space="preserve"> </w:t>
            </w:r>
            <w:r w:rsidR="003714CB" w:rsidRPr="004F2778">
              <w:rPr>
                <w:rFonts w:ascii="Verdana" w:hAnsi="Verdana" w:cstheme="minorHAnsi"/>
                <w:i/>
                <w:iCs/>
                <w:sz w:val="20"/>
                <w:szCs w:val="20"/>
                <w:lang w:val="it-IT"/>
              </w:rPr>
              <w:t>f3.1a</w:t>
            </w:r>
          </w:p>
        </w:tc>
      </w:tr>
      <w:tr w:rsidR="009D4A11" w:rsidRPr="00FF52FB" w14:paraId="049CD1AB"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6A940B71" w14:textId="478F7618" w:rsidR="00C05655" w:rsidRPr="004F2778" w:rsidRDefault="003714CB" w:rsidP="00571F01">
            <w:pPr>
              <w:pStyle w:val="Listenabsatz"/>
              <w:ind w:left="0"/>
              <w:rPr>
                <w:rFonts w:ascii="Verdana" w:hAnsi="Verdana"/>
                <w:sz w:val="20"/>
                <w:szCs w:val="20"/>
                <w:lang w:val="it-IT"/>
              </w:rPr>
            </w:pPr>
            <w:r w:rsidRPr="004F2778">
              <w:rPr>
                <w:rFonts w:ascii="Verdana" w:hAnsi="Verdana"/>
                <w:sz w:val="20"/>
                <w:szCs w:val="20"/>
                <w:lang w:val="it-IT"/>
              </w:rPr>
              <w:t>g3.1b</w:t>
            </w:r>
          </w:p>
        </w:tc>
        <w:tc>
          <w:tcPr>
            <w:tcW w:w="5069" w:type="dxa"/>
            <w:shd w:val="clear" w:color="auto" w:fill="E2EFD9" w:themeFill="accent6" w:themeFillTint="33"/>
          </w:tcPr>
          <w:p w14:paraId="4C87DA8C" w14:textId="19138E00" w:rsidR="00C05655" w:rsidRPr="004F2778" w:rsidRDefault="00FB0246" w:rsidP="00571F01">
            <w:pPr>
              <w:ind w:left="1"/>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Descrivere i vantaggi e svantaggi di vari tipi di contenitori. (C2)</w:t>
            </w:r>
          </w:p>
        </w:tc>
        <w:tc>
          <w:tcPr>
            <w:tcW w:w="2115" w:type="dxa"/>
            <w:gridSpan w:val="2"/>
            <w:shd w:val="clear" w:color="auto" w:fill="E2EFD9" w:themeFill="accent6" w:themeFillTint="33"/>
          </w:tcPr>
          <w:p w14:paraId="12D8074D" w14:textId="59873BE3" w:rsidR="00C05655" w:rsidRPr="004F2778" w:rsidRDefault="00795A0A" w:rsidP="00571F01">
            <w:pPr>
              <w:ind w:left="1"/>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3714CB" w:rsidRPr="004F2778">
              <w:rPr>
                <w:rFonts w:ascii="Verdana" w:hAnsi="Verdana"/>
                <w:i/>
                <w:iCs/>
                <w:sz w:val="20"/>
                <w:szCs w:val="20"/>
                <w:lang w:val="it-IT"/>
              </w:rPr>
              <w:t>f3.1b</w:t>
            </w:r>
          </w:p>
        </w:tc>
      </w:tr>
      <w:tr w:rsidR="009D4A11" w:rsidRPr="00FF52FB" w14:paraId="3821B40C"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0F24458C" w14:textId="4985ABDB" w:rsidR="00C05655" w:rsidRPr="004F2778" w:rsidRDefault="003714CB"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lastRenderedPageBreak/>
              <w:t>g3.1c</w:t>
            </w:r>
          </w:p>
        </w:tc>
        <w:tc>
          <w:tcPr>
            <w:tcW w:w="5069" w:type="dxa"/>
            <w:shd w:val="clear" w:color="auto" w:fill="E2EFD9" w:themeFill="accent6" w:themeFillTint="33"/>
          </w:tcPr>
          <w:p w14:paraId="7D8CB6B7" w14:textId="6BC0ADC8" w:rsidR="00C05655" w:rsidRPr="004F2778" w:rsidRDefault="00FB0246" w:rsidP="00571F01">
            <w:pPr>
              <w:ind w:left="1"/>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Descrivere le esigenze di stoccaggio di varie colture orticole. (C2)</w:t>
            </w:r>
          </w:p>
        </w:tc>
        <w:tc>
          <w:tcPr>
            <w:tcW w:w="2115" w:type="dxa"/>
            <w:gridSpan w:val="2"/>
            <w:shd w:val="clear" w:color="auto" w:fill="E2EFD9" w:themeFill="accent6" w:themeFillTint="33"/>
          </w:tcPr>
          <w:p w14:paraId="1A4A86CA" w14:textId="6F65DEA2" w:rsidR="00C05655" w:rsidRPr="004F2778" w:rsidRDefault="00795A0A" w:rsidP="00571F01">
            <w:pPr>
              <w:ind w:left="1"/>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3714CB" w:rsidRPr="004F2778">
              <w:rPr>
                <w:rFonts w:ascii="Verdana" w:hAnsi="Verdana" w:cstheme="minorHAnsi"/>
                <w:i/>
                <w:iCs/>
                <w:sz w:val="20"/>
                <w:szCs w:val="20"/>
                <w:lang w:val="it-IT"/>
              </w:rPr>
              <w:t>f3.1c</w:t>
            </w:r>
          </w:p>
        </w:tc>
      </w:tr>
      <w:tr w:rsidR="009D4A11" w:rsidRPr="004F2778" w14:paraId="76042B1C"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000500D6" w14:textId="0EEB2D37" w:rsidR="00C05655" w:rsidRPr="004F2778" w:rsidRDefault="003714CB"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g3.2</w:t>
            </w:r>
          </w:p>
        </w:tc>
        <w:tc>
          <w:tcPr>
            <w:tcW w:w="5069" w:type="dxa"/>
            <w:shd w:val="clear" w:color="auto" w:fill="E2EFD9" w:themeFill="accent6" w:themeFillTint="33"/>
          </w:tcPr>
          <w:p w14:paraId="5AFDC85D" w14:textId="6E80F88D" w:rsidR="00C05655" w:rsidRPr="004F2778" w:rsidRDefault="00FB0246" w:rsidP="00571F01">
            <w:pPr>
              <w:ind w:left="1"/>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Spiegare i principi di tracciabilità nel deposito di stoccaggio degli ortaggi. (C2)</w:t>
            </w:r>
          </w:p>
        </w:tc>
        <w:tc>
          <w:tcPr>
            <w:tcW w:w="2115" w:type="dxa"/>
            <w:gridSpan w:val="2"/>
            <w:shd w:val="clear" w:color="auto" w:fill="E2EFD9" w:themeFill="accent6" w:themeFillTint="33"/>
          </w:tcPr>
          <w:p w14:paraId="54FC8196" w14:textId="30711C96" w:rsidR="00C05655" w:rsidRPr="004F2778" w:rsidRDefault="00795A0A" w:rsidP="00571F01">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3714CB" w:rsidRPr="004F2778">
              <w:rPr>
                <w:rFonts w:ascii="Verdana" w:hAnsi="Verdana" w:cstheme="minorHAnsi"/>
                <w:i/>
                <w:iCs/>
                <w:sz w:val="20"/>
                <w:szCs w:val="20"/>
                <w:lang w:val="it-IT"/>
              </w:rPr>
              <w:t>f3.3</w:t>
            </w:r>
          </w:p>
        </w:tc>
      </w:tr>
      <w:tr w:rsidR="009D4A11" w:rsidRPr="004F2778" w14:paraId="3EDA5E5B"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18F6C64A" w14:textId="12A0A0D4" w:rsidR="00C05655" w:rsidRPr="004F2778" w:rsidRDefault="00D9443A"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g3.3c</w:t>
            </w:r>
          </w:p>
        </w:tc>
        <w:tc>
          <w:tcPr>
            <w:tcW w:w="5069" w:type="dxa"/>
            <w:shd w:val="clear" w:color="auto" w:fill="E2EFD9" w:themeFill="accent6" w:themeFillTint="33"/>
          </w:tcPr>
          <w:p w14:paraId="4E21B4C3" w14:textId="149BDED3" w:rsidR="00C05655" w:rsidRPr="004F2778" w:rsidRDefault="00FB0246" w:rsidP="00571F01">
            <w:pPr>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Descrivere vari criteri per la conservabilità degli ortaggi. (C2)</w:t>
            </w:r>
          </w:p>
        </w:tc>
        <w:tc>
          <w:tcPr>
            <w:tcW w:w="2115" w:type="dxa"/>
            <w:gridSpan w:val="2"/>
            <w:shd w:val="clear" w:color="auto" w:fill="E2EFD9" w:themeFill="accent6" w:themeFillTint="33"/>
          </w:tcPr>
          <w:p w14:paraId="7E20794C" w14:textId="1D1FE393" w:rsidR="00C05655" w:rsidRPr="004F2778" w:rsidRDefault="00795A0A" w:rsidP="00571F01">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D9443A" w:rsidRPr="004F2778">
              <w:rPr>
                <w:rFonts w:ascii="Verdana" w:hAnsi="Verdana" w:cstheme="minorHAnsi"/>
                <w:i/>
                <w:iCs/>
                <w:sz w:val="20"/>
                <w:szCs w:val="20"/>
                <w:lang w:val="it-IT"/>
              </w:rPr>
              <w:t>f3.4</w:t>
            </w:r>
          </w:p>
        </w:tc>
      </w:tr>
      <w:tr w:rsidR="009D4A11" w:rsidRPr="00FF52FB" w14:paraId="3A1D1205"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5A62ABBD" w14:textId="6F50BB4D" w:rsidR="00C05655" w:rsidRPr="004F2778" w:rsidRDefault="003714CB"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g3.3</w:t>
            </w:r>
            <w:r w:rsidR="00D9443A" w:rsidRPr="004F2778">
              <w:rPr>
                <w:rFonts w:ascii="Verdana" w:hAnsi="Verdana" w:cstheme="minorHAnsi"/>
                <w:sz w:val="20"/>
                <w:szCs w:val="20"/>
                <w:lang w:val="it-IT"/>
              </w:rPr>
              <w:t>a</w:t>
            </w:r>
          </w:p>
        </w:tc>
        <w:tc>
          <w:tcPr>
            <w:tcW w:w="5069" w:type="dxa"/>
            <w:shd w:val="clear" w:color="auto" w:fill="E2EFD9" w:themeFill="accent6" w:themeFillTint="33"/>
          </w:tcPr>
          <w:p w14:paraId="166353F8" w14:textId="7541F05A" w:rsidR="00C05655" w:rsidRPr="004F2778" w:rsidRDefault="00FB0246" w:rsidP="00571F01">
            <w:pPr>
              <w:ind w:left="1"/>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Spiegare perché è necessaria la circolazione dell’aria nel luogo di stoccaggio. (C2)</w:t>
            </w:r>
          </w:p>
        </w:tc>
        <w:tc>
          <w:tcPr>
            <w:tcW w:w="2115" w:type="dxa"/>
            <w:gridSpan w:val="2"/>
            <w:shd w:val="clear" w:color="auto" w:fill="E2EFD9" w:themeFill="accent6" w:themeFillTint="33"/>
          </w:tcPr>
          <w:p w14:paraId="7B99108E" w14:textId="5D94D6BE" w:rsidR="00C05655" w:rsidRPr="004F2778" w:rsidRDefault="00795A0A" w:rsidP="00571F01">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3714CB" w:rsidRPr="004F2778">
              <w:rPr>
                <w:rFonts w:ascii="Verdana" w:hAnsi="Verdana" w:cstheme="minorHAnsi"/>
                <w:i/>
                <w:iCs/>
                <w:sz w:val="20"/>
                <w:szCs w:val="20"/>
                <w:lang w:val="it-IT"/>
              </w:rPr>
              <w:t>f3.5a</w:t>
            </w:r>
          </w:p>
        </w:tc>
      </w:tr>
      <w:tr w:rsidR="009D4A11" w:rsidRPr="00FF52FB" w14:paraId="1D1ED9AF"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08491C2B" w14:textId="0FA2B043" w:rsidR="00C05655" w:rsidRPr="004F2778" w:rsidRDefault="00D9443A"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g3.3b</w:t>
            </w:r>
          </w:p>
        </w:tc>
        <w:tc>
          <w:tcPr>
            <w:tcW w:w="5069" w:type="dxa"/>
            <w:shd w:val="clear" w:color="auto" w:fill="E2EFD9" w:themeFill="accent6" w:themeFillTint="33"/>
          </w:tcPr>
          <w:p w14:paraId="77CA42A2" w14:textId="180C8D09" w:rsidR="00C05655" w:rsidRPr="004F2778" w:rsidRDefault="00FB0246" w:rsidP="00571F01">
            <w:pPr>
              <w:ind w:left="1"/>
              <w:rPr>
                <w:rFonts w:ascii="Verdana" w:eastAsia="Times New Roman" w:hAnsi="Verdana" w:cs="Arial"/>
                <w:sz w:val="20"/>
                <w:szCs w:val="20"/>
                <w:lang w:val="it-IT" w:eastAsia="de-CH"/>
              </w:rPr>
            </w:pPr>
            <w:r w:rsidRPr="004F2778">
              <w:rPr>
                <w:rFonts w:ascii="Verdana" w:eastAsia="Times New Roman" w:hAnsi="Verdana" w:cs="Arial"/>
                <w:sz w:val="20"/>
                <w:szCs w:val="20"/>
                <w:lang w:val="it-IT" w:eastAsia="de-CH"/>
              </w:rPr>
              <w:t>Mostrare come devono essere stoccate varie colture orticole nel deposito per consentire la circolazione dell’aria. (C2)</w:t>
            </w:r>
          </w:p>
        </w:tc>
        <w:tc>
          <w:tcPr>
            <w:tcW w:w="2115" w:type="dxa"/>
            <w:gridSpan w:val="2"/>
            <w:shd w:val="clear" w:color="auto" w:fill="E2EFD9" w:themeFill="accent6" w:themeFillTint="33"/>
          </w:tcPr>
          <w:p w14:paraId="256B36B7" w14:textId="301DE326" w:rsidR="00C05655" w:rsidRPr="004F2778" w:rsidRDefault="00795A0A" w:rsidP="00571F01">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D9443A" w:rsidRPr="004F2778">
              <w:rPr>
                <w:rFonts w:ascii="Verdana" w:hAnsi="Verdana" w:cstheme="minorHAnsi"/>
                <w:i/>
                <w:iCs/>
                <w:sz w:val="20"/>
                <w:szCs w:val="20"/>
                <w:lang w:val="it-IT"/>
              </w:rPr>
              <w:t>f3.5b</w:t>
            </w:r>
          </w:p>
        </w:tc>
      </w:tr>
      <w:tr w:rsidR="00D9443A" w:rsidRPr="00FF52FB" w14:paraId="2F22F009"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41D82745" w14:textId="379DC598" w:rsidR="00D9443A" w:rsidRPr="004F2778" w:rsidRDefault="00D9443A"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g3.4a</w:t>
            </w:r>
          </w:p>
        </w:tc>
        <w:tc>
          <w:tcPr>
            <w:tcW w:w="5069" w:type="dxa"/>
            <w:shd w:val="clear" w:color="auto" w:fill="E2EFD9" w:themeFill="accent6" w:themeFillTint="33"/>
          </w:tcPr>
          <w:p w14:paraId="1C676580" w14:textId="3A7D49E2" w:rsidR="00D9443A" w:rsidRPr="004F2778" w:rsidRDefault="00FB0246" w:rsidP="00E84C32">
            <w:pPr>
              <w:ind w:left="1"/>
              <w:rPr>
                <w:rFonts w:ascii="Verdana" w:hAnsi="Verdana" w:cs="Arial"/>
                <w:color w:val="000000"/>
                <w:sz w:val="20"/>
                <w:szCs w:val="20"/>
                <w:lang w:val="it-IT"/>
              </w:rPr>
            </w:pPr>
            <w:r w:rsidRPr="004F2778">
              <w:rPr>
                <w:rFonts w:ascii="Verdana" w:hAnsi="Verdana" w:cs="Arial"/>
                <w:color w:val="000000" w:themeColor="text1"/>
                <w:sz w:val="20"/>
                <w:szCs w:val="20"/>
                <w:lang w:val="it-IT"/>
              </w:rPr>
              <w:t>Spiegare, mediante esempi aziendali, in che modo è possibile proteggere i tipi di ortaggi dai danni di stoccaggio. (C2)</w:t>
            </w:r>
          </w:p>
        </w:tc>
        <w:tc>
          <w:tcPr>
            <w:tcW w:w="2115" w:type="dxa"/>
            <w:gridSpan w:val="2"/>
            <w:shd w:val="clear" w:color="auto" w:fill="E2EFD9" w:themeFill="accent6" w:themeFillTint="33"/>
          </w:tcPr>
          <w:p w14:paraId="45AD9466" w14:textId="1A0E32A2" w:rsidR="00D9443A" w:rsidRPr="004F2778" w:rsidRDefault="00795A0A" w:rsidP="00571F01">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D9443A" w:rsidRPr="004F2778">
              <w:rPr>
                <w:rFonts w:ascii="Verdana" w:hAnsi="Verdana" w:cstheme="minorHAnsi"/>
                <w:i/>
                <w:iCs/>
                <w:sz w:val="20"/>
                <w:szCs w:val="20"/>
                <w:lang w:val="it-IT"/>
              </w:rPr>
              <w:t>f3.6b</w:t>
            </w:r>
          </w:p>
        </w:tc>
      </w:tr>
      <w:tr w:rsidR="009D4A11" w:rsidRPr="00FF52FB" w14:paraId="008FA27C"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28DF1549" w14:textId="66972D14" w:rsidR="00C05655" w:rsidRPr="004F2778" w:rsidRDefault="00D9443A" w:rsidP="00571F01">
            <w:pPr>
              <w:pStyle w:val="Listenabsatz"/>
              <w:ind w:left="0"/>
              <w:rPr>
                <w:rFonts w:ascii="Verdana" w:hAnsi="Verdana" w:cstheme="minorHAnsi"/>
                <w:sz w:val="20"/>
                <w:szCs w:val="20"/>
                <w:lang w:val="it-IT"/>
              </w:rPr>
            </w:pPr>
            <w:r w:rsidRPr="004F2778">
              <w:rPr>
                <w:rFonts w:ascii="Verdana" w:hAnsi="Verdana" w:cstheme="minorHAnsi"/>
                <w:sz w:val="20"/>
                <w:szCs w:val="20"/>
                <w:lang w:val="it-IT"/>
              </w:rPr>
              <w:t>g3.4b</w:t>
            </w:r>
          </w:p>
        </w:tc>
        <w:tc>
          <w:tcPr>
            <w:tcW w:w="5069" w:type="dxa"/>
            <w:shd w:val="clear" w:color="auto" w:fill="E2EFD9" w:themeFill="accent6" w:themeFillTint="33"/>
          </w:tcPr>
          <w:p w14:paraId="11404779" w14:textId="5079984D" w:rsidR="00C05655" w:rsidRPr="004F2778" w:rsidRDefault="00FB0246" w:rsidP="00571F01">
            <w:pPr>
              <w:ind w:left="1"/>
              <w:rPr>
                <w:rFonts w:ascii="Verdana" w:eastAsia="Times New Roman" w:hAnsi="Verdana" w:cs="Arial"/>
                <w:sz w:val="20"/>
                <w:szCs w:val="20"/>
                <w:lang w:val="it-IT" w:eastAsia="de-DE"/>
              </w:rPr>
            </w:pPr>
            <w:r w:rsidRPr="004F2778">
              <w:rPr>
                <w:rFonts w:ascii="Verdana" w:eastAsia="Times New Roman" w:hAnsi="Verdana" w:cs="Arial"/>
                <w:sz w:val="20"/>
                <w:szCs w:val="20"/>
                <w:lang w:val="it-IT" w:eastAsia="de-CH"/>
              </w:rPr>
              <w:t>Mostrare possibili cause dei danni di stoccaggio. (C2)</w:t>
            </w:r>
          </w:p>
        </w:tc>
        <w:tc>
          <w:tcPr>
            <w:tcW w:w="2115" w:type="dxa"/>
            <w:gridSpan w:val="2"/>
            <w:shd w:val="clear" w:color="auto" w:fill="E2EFD9" w:themeFill="accent6" w:themeFillTint="33"/>
          </w:tcPr>
          <w:p w14:paraId="6A02980A" w14:textId="5D1B4DD6" w:rsidR="00C05655" w:rsidRPr="004F2778" w:rsidRDefault="00795A0A" w:rsidP="00571F01">
            <w:pPr>
              <w:pStyle w:val="Listenabsatz"/>
              <w:ind w:left="0"/>
              <w:rPr>
                <w:rFonts w:ascii="Verdana" w:hAnsi="Verdana" w:cs="Arial"/>
                <w:i/>
                <w:iCs/>
                <w:sz w:val="20"/>
                <w:szCs w:val="20"/>
                <w:lang w:val="it-IT" w:eastAsia="de-DE"/>
              </w:rPr>
            </w:pPr>
            <w:r w:rsidRPr="004F2778">
              <w:rPr>
                <w:rFonts w:ascii="Verdana" w:hAnsi="Verdana" w:cstheme="minorHAnsi"/>
                <w:i/>
                <w:iCs/>
                <w:sz w:val="20"/>
                <w:szCs w:val="20"/>
                <w:lang w:val="it-IT"/>
              </w:rPr>
              <w:t xml:space="preserve">AFC Orticoltore/trice </w:t>
            </w:r>
            <w:r w:rsidR="00D9443A" w:rsidRPr="004F2778">
              <w:rPr>
                <w:rFonts w:ascii="Verdana" w:hAnsi="Verdana" w:cstheme="minorHAnsi"/>
                <w:i/>
                <w:iCs/>
                <w:sz w:val="20"/>
                <w:szCs w:val="20"/>
                <w:lang w:val="it-IT"/>
              </w:rPr>
              <w:t>f3.6c</w:t>
            </w:r>
          </w:p>
        </w:tc>
      </w:tr>
      <w:tr w:rsidR="003D74F0" w:rsidRPr="004F2778" w14:paraId="63B8AEA6"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4669D2D9" w14:textId="1EBA07FC" w:rsidR="003D74F0" w:rsidRPr="004F2778" w:rsidRDefault="003D74F0" w:rsidP="003D74F0">
            <w:pPr>
              <w:pStyle w:val="Listenabsatz"/>
              <w:ind w:left="0"/>
              <w:rPr>
                <w:rFonts w:ascii="Verdana" w:hAnsi="Verdana" w:cstheme="minorHAnsi"/>
                <w:sz w:val="20"/>
                <w:szCs w:val="20"/>
                <w:lang w:val="it-IT"/>
              </w:rPr>
            </w:pPr>
            <w:r w:rsidRPr="004F2778">
              <w:rPr>
                <w:rFonts w:ascii="Verdana" w:hAnsi="Verdana" w:cs="Arial"/>
                <w:sz w:val="20"/>
                <w:szCs w:val="20"/>
                <w:lang w:val="it-IT"/>
              </w:rPr>
              <w:t>g3.5</w:t>
            </w:r>
          </w:p>
        </w:tc>
        <w:tc>
          <w:tcPr>
            <w:tcW w:w="5069" w:type="dxa"/>
            <w:shd w:val="clear" w:color="auto" w:fill="D9E2F3" w:themeFill="accent1" w:themeFillTint="33"/>
          </w:tcPr>
          <w:p w14:paraId="64CA9D35" w14:textId="640D30E2" w:rsidR="003D74F0" w:rsidRPr="004F2778" w:rsidRDefault="00795A0A" w:rsidP="003D74F0">
            <w:pPr>
              <w:ind w:left="1"/>
              <w:rPr>
                <w:rFonts w:ascii="Verdana" w:eastAsia="Times New Roman" w:hAnsi="Verdana" w:cs="Arial"/>
                <w:sz w:val="20"/>
                <w:szCs w:val="20"/>
                <w:lang w:val="it-IT" w:eastAsia="de-CH"/>
              </w:rPr>
            </w:pPr>
            <w:r w:rsidRPr="004F2778">
              <w:rPr>
                <w:rFonts w:ascii="Verdana" w:hAnsi="Verdana" w:cs="Arial"/>
                <w:bCs/>
                <w:sz w:val="20"/>
                <w:szCs w:val="20"/>
                <w:lang w:val="it-IT"/>
              </w:rPr>
              <w:t>Descrivere gli strumenti utilizzati nell’azienda di tirocinio per l’analisi delle uve e del mosto. (C2)</w:t>
            </w:r>
          </w:p>
        </w:tc>
        <w:tc>
          <w:tcPr>
            <w:tcW w:w="2115" w:type="dxa"/>
            <w:gridSpan w:val="2"/>
            <w:shd w:val="clear" w:color="auto" w:fill="D9E2F3" w:themeFill="accent1" w:themeFillTint="33"/>
          </w:tcPr>
          <w:p w14:paraId="4BFDD3F1" w14:textId="77777777" w:rsidR="003D74F0" w:rsidRPr="004F2778" w:rsidRDefault="003D74F0" w:rsidP="003D74F0">
            <w:pPr>
              <w:pStyle w:val="Listenabsatz"/>
              <w:ind w:left="0"/>
              <w:rPr>
                <w:rFonts w:ascii="Verdana" w:hAnsi="Verdana" w:cstheme="minorHAnsi"/>
                <w:sz w:val="20"/>
                <w:szCs w:val="20"/>
                <w:lang w:val="it-IT"/>
              </w:rPr>
            </w:pPr>
          </w:p>
        </w:tc>
      </w:tr>
      <w:tr w:rsidR="003D74F0" w:rsidRPr="004F2778" w14:paraId="5B708659"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44153E31" w14:textId="79C37536" w:rsidR="003D74F0" w:rsidRPr="004F2778" w:rsidRDefault="003D74F0" w:rsidP="003D74F0">
            <w:pPr>
              <w:pStyle w:val="Listenabsatz"/>
              <w:ind w:left="0"/>
              <w:rPr>
                <w:rFonts w:ascii="Verdana" w:hAnsi="Verdana" w:cstheme="minorHAnsi"/>
                <w:sz w:val="20"/>
                <w:szCs w:val="20"/>
                <w:lang w:val="it-IT"/>
              </w:rPr>
            </w:pPr>
            <w:r w:rsidRPr="004F2778">
              <w:rPr>
                <w:rFonts w:ascii="Verdana" w:hAnsi="Verdana" w:cs="Arial"/>
                <w:sz w:val="20"/>
                <w:szCs w:val="20"/>
                <w:lang w:val="it-IT"/>
              </w:rPr>
              <w:t>g3.6</w:t>
            </w:r>
            <w:r w:rsidR="008E1B98" w:rsidRPr="004F2778">
              <w:rPr>
                <w:rFonts w:ascii="Verdana" w:hAnsi="Verdana" w:cs="Arial"/>
                <w:sz w:val="20"/>
                <w:szCs w:val="20"/>
                <w:lang w:val="it-IT"/>
              </w:rPr>
              <w:t>a</w:t>
            </w:r>
          </w:p>
        </w:tc>
        <w:tc>
          <w:tcPr>
            <w:tcW w:w="5069" w:type="dxa"/>
            <w:shd w:val="clear" w:color="auto" w:fill="D9E2F3" w:themeFill="accent1" w:themeFillTint="33"/>
          </w:tcPr>
          <w:p w14:paraId="7DFFAE58" w14:textId="3CF0F9F9" w:rsidR="003D74F0" w:rsidRPr="004F2778" w:rsidRDefault="00795A0A" w:rsidP="00E84C32">
            <w:pPr>
              <w:ind w:left="1"/>
              <w:rPr>
                <w:rFonts w:ascii="Verdana" w:hAnsi="Verdana" w:cs="Arial"/>
                <w:bCs/>
                <w:sz w:val="20"/>
                <w:szCs w:val="20"/>
                <w:lang w:val="it-IT"/>
              </w:rPr>
            </w:pPr>
            <w:r w:rsidRPr="004F2778">
              <w:rPr>
                <w:rFonts w:ascii="Verdana" w:hAnsi="Verdana"/>
                <w:sz w:val="20"/>
                <w:szCs w:val="20"/>
                <w:lang w:val="it-IT"/>
              </w:rPr>
              <w:t>Descrivere i vantaggi e svantaggi, così come i pericoli, in relazione ai prodotti di pulizia. (C2)</w:t>
            </w:r>
          </w:p>
        </w:tc>
        <w:tc>
          <w:tcPr>
            <w:tcW w:w="2115" w:type="dxa"/>
            <w:gridSpan w:val="2"/>
            <w:shd w:val="clear" w:color="auto" w:fill="D9E2F3" w:themeFill="accent1" w:themeFillTint="33"/>
          </w:tcPr>
          <w:p w14:paraId="54D07049" w14:textId="763331AE" w:rsidR="003D74F0" w:rsidRPr="004F2778" w:rsidRDefault="000878D4" w:rsidP="003D74F0">
            <w:pPr>
              <w:pStyle w:val="Listenabsatz"/>
              <w:ind w:left="0"/>
              <w:rPr>
                <w:rFonts w:ascii="Verdana" w:hAnsi="Verdana" w:cstheme="minorHAnsi"/>
                <w:i/>
                <w:iCs/>
                <w:sz w:val="20"/>
                <w:szCs w:val="20"/>
                <w:lang w:val="it-IT"/>
              </w:rPr>
            </w:pPr>
            <w:r w:rsidRPr="004F2778">
              <w:rPr>
                <w:rFonts w:ascii="Verdana" w:hAnsi="Verdana" w:cs="Arial"/>
                <w:i/>
                <w:iCs/>
                <w:sz w:val="20"/>
                <w:szCs w:val="20"/>
                <w:lang w:val="it-IT"/>
              </w:rPr>
              <w:t xml:space="preserve">AFC Vitivinicoltore/trice </w:t>
            </w:r>
            <w:r w:rsidR="008E1B98" w:rsidRPr="004F2778">
              <w:rPr>
                <w:rFonts w:ascii="Verdana" w:hAnsi="Verdana" w:cs="Arial"/>
                <w:i/>
                <w:iCs/>
                <w:sz w:val="20"/>
                <w:szCs w:val="20"/>
                <w:lang w:val="it-IT"/>
              </w:rPr>
              <w:t>f1.2</w:t>
            </w:r>
          </w:p>
        </w:tc>
      </w:tr>
      <w:tr w:rsidR="008E1B98" w:rsidRPr="004F2778" w14:paraId="68DFDECE"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0A332773" w14:textId="6EA4C4CA" w:rsidR="008E1B98" w:rsidRPr="004F2778" w:rsidRDefault="008E1B98" w:rsidP="003D74F0">
            <w:pPr>
              <w:pStyle w:val="Listenabsatz"/>
              <w:ind w:left="0"/>
              <w:rPr>
                <w:rFonts w:ascii="Verdana" w:hAnsi="Verdana" w:cs="Arial"/>
                <w:sz w:val="20"/>
                <w:szCs w:val="20"/>
                <w:lang w:val="it-IT"/>
              </w:rPr>
            </w:pPr>
            <w:r w:rsidRPr="004F2778">
              <w:rPr>
                <w:rFonts w:ascii="Verdana" w:hAnsi="Verdana" w:cs="Arial"/>
                <w:sz w:val="20"/>
                <w:szCs w:val="20"/>
                <w:lang w:val="it-IT"/>
              </w:rPr>
              <w:t>g3.6b</w:t>
            </w:r>
          </w:p>
        </w:tc>
        <w:tc>
          <w:tcPr>
            <w:tcW w:w="5069" w:type="dxa"/>
            <w:shd w:val="clear" w:color="auto" w:fill="D9E2F3" w:themeFill="accent1" w:themeFillTint="33"/>
          </w:tcPr>
          <w:p w14:paraId="677D0C9D" w14:textId="29B91192" w:rsidR="008E1B98" w:rsidRPr="004F2778" w:rsidRDefault="00795A0A" w:rsidP="003D74F0">
            <w:pPr>
              <w:ind w:left="1"/>
              <w:rPr>
                <w:rFonts w:ascii="Verdana" w:hAnsi="Verdana"/>
                <w:sz w:val="20"/>
                <w:szCs w:val="20"/>
                <w:lang w:val="it-IT"/>
              </w:rPr>
            </w:pPr>
            <w:r w:rsidRPr="004F2778">
              <w:rPr>
                <w:rFonts w:ascii="Verdana" w:hAnsi="Verdana" w:cs="Arial"/>
                <w:bCs/>
                <w:sz w:val="20"/>
                <w:szCs w:val="20"/>
                <w:lang w:val="it-IT"/>
              </w:rPr>
              <w:t>Mostrare, mediante esempi, in che modo possono essere svolti i lavori di pulizia in maniera rispettosa delle risorse (acqua, energia). (C2)</w:t>
            </w:r>
          </w:p>
        </w:tc>
        <w:tc>
          <w:tcPr>
            <w:tcW w:w="2115" w:type="dxa"/>
            <w:gridSpan w:val="2"/>
            <w:shd w:val="clear" w:color="auto" w:fill="D9E2F3" w:themeFill="accent1" w:themeFillTint="33"/>
          </w:tcPr>
          <w:p w14:paraId="4359D8D3" w14:textId="42016183" w:rsidR="008E1B98" w:rsidRPr="004F2778" w:rsidRDefault="000878D4" w:rsidP="003D74F0">
            <w:pPr>
              <w:pStyle w:val="Listenabsatz"/>
              <w:ind w:left="0"/>
              <w:rPr>
                <w:rFonts w:ascii="Verdana" w:hAnsi="Verdana" w:cs="Arial"/>
                <w:i/>
                <w:iCs/>
                <w:sz w:val="20"/>
                <w:szCs w:val="20"/>
                <w:lang w:val="it-IT"/>
              </w:rPr>
            </w:pPr>
            <w:r w:rsidRPr="004F2778">
              <w:rPr>
                <w:rFonts w:ascii="Verdana" w:hAnsi="Verdana" w:cs="Arial"/>
                <w:i/>
                <w:iCs/>
                <w:sz w:val="20"/>
                <w:szCs w:val="20"/>
                <w:lang w:val="it-IT"/>
              </w:rPr>
              <w:t xml:space="preserve">AFC Vitivinicoltore/trice </w:t>
            </w:r>
            <w:r w:rsidR="008E1B98" w:rsidRPr="004F2778">
              <w:rPr>
                <w:rFonts w:ascii="Verdana" w:hAnsi="Verdana" w:cs="Arial"/>
                <w:i/>
                <w:iCs/>
                <w:sz w:val="20"/>
                <w:szCs w:val="20"/>
                <w:lang w:val="it-IT"/>
              </w:rPr>
              <w:t>f1.2</w:t>
            </w:r>
          </w:p>
        </w:tc>
      </w:tr>
      <w:tr w:rsidR="003D74F0" w:rsidRPr="004F2778" w14:paraId="0ACD9A4B"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2E02F1CD" w14:textId="4D880D9B" w:rsidR="003D74F0" w:rsidRPr="004F2778" w:rsidRDefault="003D74F0" w:rsidP="003D74F0">
            <w:pPr>
              <w:pStyle w:val="Listenabsatz"/>
              <w:ind w:left="0"/>
              <w:rPr>
                <w:rFonts w:ascii="Verdana" w:hAnsi="Verdana" w:cstheme="minorHAnsi"/>
                <w:sz w:val="20"/>
                <w:szCs w:val="20"/>
                <w:lang w:val="it-IT"/>
              </w:rPr>
            </w:pPr>
            <w:r w:rsidRPr="004F2778">
              <w:rPr>
                <w:rFonts w:ascii="Verdana" w:hAnsi="Verdana" w:cs="Arial"/>
                <w:sz w:val="20"/>
                <w:szCs w:val="20"/>
                <w:lang w:val="it-IT"/>
              </w:rPr>
              <w:t>g3.7</w:t>
            </w:r>
            <w:r w:rsidR="008E1B98" w:rsidRPr="004F2778">
              <w:rPr>
                <w:rFonts w:ascii="Verdana" w:hAnsi="Verdana" w:cs="Arial"/>
                <w:sz w:val="20"/>
                <w:szCs w:val="20"/>
                <w:lang w:val="it-IT"/>
              </w:rPr>
              <w:t>a</w:t>
            </w:r>
          </w:p>
        </w:tc>
        <w:tc>
          <w:tcPr>
            <w:tcW w:w="5069" w:type="dxa"/>
            <w:shd w:val="clear" w:color="auto" w:fill="D9E2F3" w:themeFill="accent1" w:themeFillTint="33"/>
          </w:tcPr>
          <w:p w14:paraId="42031340" w14:textId="6BE4AE3D" w:rsidR="003D74F0" w:rsidRPr="004F2778" w:rsidRDefault="00795A0A" w:rsidP="008E1B98">
            <w:pPr>
              <w:ind w:left="1"/>
              <w:rPr>
                <w:rFonts w:ascii="Verdana" w:hAnsi="Verdana" w:cs="Arial"/>
                <w:bCs/>
                <w:sz w:val="20"/>
                <w:szCs w:val="20"/>
                <w:lang w:val="it-IT"/>
              </w:rPr>
            </w:pPr>
            <w:r w:rsidRPr="004F2778">
              <w:rPr>
                <w:rFonts w:ascii="Verdana" w:hAnsi="Verdana" w:cs="Arial"/>
                <w:bCs/>
                <w:sz w:val="20"/>
                <w:szCs w:val="20"/>
                <w:lang w:val="it-IT"/>
              </w:rPr>
              <w:t>Descrivere le condizioni della cantina ottimali per i vini nella propria azienda di tirocinio. (C2)</w:t>
            </w:r>
          </w:p>
        </w:tc>
        <w:tc>
          <w:tcPr>
            <w:tcW w:w="2115" w:type="dxa"/>
            <w:gridSpan w:val="2"/>
            <w:shd w:val="clear" w:color="auto" w:fill="D9E2F3" w:themeFill="accent1" w:themeFillTint="33"/>
          </w:tcPr>
          <w:p w14:paraId="0B06468F" w14:textId="77777777" w:rsidR="003D74F0" w:rsidRPr="004F2778" w:rsidRDefault="003D74F0" w:rsidP="003D74F0">
            <w:pPr>
              <w:pStyle w:val="Listenabsatz"/>
              <w:ind w:left="0"/>
              <w:rPr>
                <w:rFonts w:ascii="Verdana" w:hAnsi="Verdana" w:cstheme="minorHAnsi"/>
                <w:sz w:val="20"/>
                <w:szCs w:val="20"/>
                <w:lang w:val="it-IT"/>
              </w:rPr>
            </w:pPr>
          </w:p>
        </w:tc>
      </w:tr>
      <w:tr w:rsidR="008E1B98" w:rsidRPr="004F2778" w14:paraId="7453CA62"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72DA3EC2" w14:textId="4167B667" w:rsidR="008E1B98" w:rsidRPr="004F2778" w:rsidRDefault="008E1B98" w:rsidP="003D74F0">
            <w:pPr>
              <w:pStyle w:val="Listenabsatz"/>
              <w:ind w:left="0"/>
              <w:rPr>
                <w:rFonts w:ascii="Verdana" w:hAnsi="Verdana" w:cs="Arial"/>
                <w:sz w:val="20"/>
                <w:szCs w:val="20"/>
                <w:lang w:val="it-IT"/>
              </w:rPr>
            </w:pPr>
            <w:r w:rsidRPr="004F2778">
              <w:rPr>
                <w:rFonts w:ascii="Verdana" w:hAnsi="Verdana" w:cs="Arial"/>
                <w:sz w:val="20"/>
                <w:szCs w:val="20"/>
                <w:lang w:val="it-IT"/>
              </w:rPr>
              <w:t>g3.7b</w:t>
            </w:r>
          </w:p>
        </w:tc>
        <w:tc>
          <w:tcPr>
            <w:tcW w:w="5069" w:type="dxa"/>
            <w:shd w:val="clear" w:color="auto" w:fill="D9E2F3" w:themeFill="accent1" w:themeFillTint="33"/>
          </w:tcPr>
          <w:p w14:paraId="39A68BA4" w14:textId="4A764852" w:rsidR="008E1B98" w:rsidRPr="004F2778" w:rsidRDefault="00795A0A" w:rsidP="008E1B98">
            <w:pPr>
              <w:rPr>
                <w:rFonts w:ascii="Verdana" w:hAnsi="Verdana" w:cs="Arial"/>
                <w:bCs/>
                <w:sz w:val="20"/>
                <w:szCs w:val="20"/>
                <w:lang w:val="it-IT"/>
              </w:rPr>
            </w:pPr>
            <w:r w:rsidRPr="004F2778">
              <w:rPr>
                <w:rFonts w:ascii="Verdana" w:hAnsi="Verdana" w:cs="Arial"/>
                <w:bCs/>
                <w:sz w:val="20"/>
                <w:szCs w:val="20"/>
                <w:lang w:val="it-IT"/>
              </w:rPr>
              <w:t>Descrivere diversi processi di fermentazione del vino. (C2)</w:t>
            </w:r>
          </w:p>
        </w:tc>
        <w:tc>
          <w:tcPr>
            <w:tcW w:w="2115" w:type="dxa"/>
            <w:gridSpan w:val="2"/>
            <w:shd w:val="clear" w:color="auto" w:fill="D9E2F3" w:themeFill="accent1" w:themeFillTint="33"/>
          </w:tcPr>
          <w:p w14:paraId="4547F376" w14:textId="0B9C18A4" w:rsidR="008E1B98" w:rsidRPr="004F2778" w:rsidRDefault="000878D4" w:rsidP="003D74F0">
            <w:pPr>
              <w:pStyle w:val="Listenabsatz"/>
              <w:ind w:left="0"/>
              <w:rPr>
                <w:rFonts w:ascii="Verdana" w:hAnsi="Verdana" w:cstheme="minorHAnsi"/>
                <w:i/>
                <w:iCs/>
                <w:sz w:val="20"/>
                <w:szCs w:val="20"/>
                <w:lang w:val="it-IT"/>
              </w:rPr>
            </w:pPr>
            <w:r w:rsidRPr="004F2778">
              <w:rPr>
                <w:rFonts w:ascii="Verdana" w:hAnsi="Verdana" w:cs="Arial"/>
                <w:i/>
                <w:iCs/>
                <w:sz w:val="20"/>
                <w:szCs w:val="20"/>
                <w:lang w:val="it-IT"/>
              </w:rPr>
              <w:t xml:space="preserve">AFC Vitivinicoltore/trice </w:t>
            </w:r>
            <w:r w:rsidR="008E1B98" w:rsidRPr="004F2778">
              <w:rPr>
                <w:rFonts w:ascii="Verdana" w:hAnsi="Verdana" w:cs="Arial"/>
                <w:i/>
                <w:iCs/>
                <w:sz w:val="20"/>
                <w:szCs w:val="20"/>
                <w:lang w:val="it-IT"/>
              </w:rPr>
              <w:t>f1.4</w:t>
            </w:r>
          </w:p>
        </w:tc>
      </w:tr>
      <w:tr w:rsidR="008E1B98" w:rsidRPr="004F2778" w14:paraId="4BDEF2C3"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7860E0CF" w14:textId="64B49D29" w:rsidR="008E1B98" w:rsidRPr="004F2778" w:rsidRDefault="008E1B98" w:rsidP="003D74F0">
            <w:pPr>
              <w:pStyle w:val="Listenabsatz"/>
              <w:ind w:left="0"/>
              <w:rPr>
                <w:rFonts w:ascii="Verdana" w:hAnsi="Verdana" w:cs="Arial"/>
                <w:sz w:val="20"/>
                <w:szCs w:val="20"/>
                <w:lang w:val="it-IT"/>
              </w:rPr>
            </w:pPr>
            <w:r w:rsidRPr="004F2778">
              <w:rPr>
                <w:rFonts w:ascii="Verdana" w:hAnsi="Verdana" w:cs="Arial"/>
                <w:sz w:val="20"/>
                <w:szCs w:val="20"/>
                <w:lang w:val="it-IT"/>
              </w:rPr>
              <w:t>g3.7c</w:t>
            </w:r>
          </w:p>
        </w:tc>
        <w:tc>
          <w:tcPr>
            <w:tcW w:w="5069" w:type="dxa"/>
            <w:shd w:val="clear" w:color="auto" w:fill="D9E2F3" w:themeFill="accent1" w:themeFillTint="33"/>
          </w:tcPr>
          <w:p w14:paraId="379D542B" w14:textId="12156886" w:rsidR="008E1B98" w:rsidRPr="004F2778" w:rsidRDefault="00795A0A" w:rsidP="003D74F0">
            <w:pPr>
              <w:ind w:left="1"/>
              <w:rPr>
                <w:rFonts w:ascii="Verdana" w:hAnsi="Verdana" w:cs="Arial"/>
                <w:bCs/>
                <w:sz w:val="20"/>
                <w:szCs w:val="20"/>
                <w:lang w:val="it-IT"/>
              </w:rPr>
            </w:pPr>
            <w:r w:rsidRPr="004F2778">
              <w:rPr>
                <w:rFonts w:ascii="Verdana" w:hAnsi="Verdana" w:cs="Arial"/>
                <w:bCs/>
                <w:sz w:val="20"/>
                <w:szCs w:val="20"/>
                <w:lang w:val="it-IT"/>
              </w:rPr>
              <w:t>Spiegare i pericoli della CO2 in cantina e le relative prescrizioni di sicurezza. (C2)</w:t>
            </w:r>
          </w:p>
        </w:tc>
        <w:tc>
          <w:tcPr>
            <w:tcW w:w="2115" w:type="dxa"/>
            <w:gridSpan w:val="2"/>
            <w:shd w:val="clear" w:color="auto" w:fill="D9E2F3" w:themeFill="accent1" w:themeFillTint="33"/>
          </w:tcPr>
          <w:p w14:paraId="29B2CFE9" w14:textId="77777777" w:rsidR="008E1B98" w:rsidRPr="004F2778" w:rsidRDefault="008E1B98" w:rsidP="003D74F0">
            <w:pPr>
              <w:pStyle w:val="Listenabsatz"/>
              <w:ind w:left="0"/>
              <w:rPr>
                <w:rFonts w:ascii="Verdana" w:hAnsi="Verdana" w:cstheme="minorHAnsi"/>
                <w:sz w:val="20"/>
                <w:szCs w:val="20"/>
                <w:lang w:val="it-IT"/>
              </w:rPr>
            </w:pPr>
          </w:p>
        </w:tc>
      </w:tr>
      <w:tr w:rsidR="003D74F0" w:rsidRPr="004F2778" w14:paraId="0F6299C9"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F654F20" w14:textId="1C253E6A"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g3.8</w:t>
            </w:r>
            <w:r w:rsidR="008E1B98" w:rsidRPr="004F2778">
              <w:rPr>
                <w:rFonts w:ascii="Verdana" w:hAnsi="Verdana" w:cs="Arial"/>
                <w:sz w:val="20"/>
                <w:szCs w:val="20"/>
                <w:lang w:val="it-IT"/>
              </w:rPr>
              <w:t>a</w:t>
            </w:r>
          </w:p>
        </w:tc>
        <w:tc>
          <w:tcPr>
            <w:tcW w:w="5069" w:type="dxa"/>
            <w:shd w:val="clear" w:color="auto" w:fill="FFF2CC" w:themeFill="accent4" w:themeFillTint="33"/>
          </w:tcPr>
          <w:p w14:paraId="2C99631B" w14:textId="6772C55A" w:rsidR="003D74F0" w:rsidRPr="004F2778" w:rsidRDefault="00795A0A" w:rsidP="00E84C32">
            <w:pPr>
              <w:ind w:left="1"/>
              <w:rPr>
                <w:rFonts w:ascii="Verdana" w:hAnsi="Verdana" w:cs="Arial"/>
                <w:color w:val="000000"/>
                <w:sz w:val="20"/>
                <w:szCs w:val="20"/>
                <w:lang w:val="it-IT"/>
              </w:rPr>
            </w:pPr>
            <w:r w:rsidRPr="004F2778">
              <w:rPr>
                <w:rFonts w:ascii="Verdana" w:hAnsi="Verdana" w:cs="Arial"/>
                <w:color w:val="000000"/>
                <w:sz w:val="20"/>
                <w:szCs w:val="20"/>
                <w:lang w:val="it-IT"/>
              </w:rPr>
              <w:t>Spiegare, mediante esempi aziendali, in che modo è possibile proteggere le specie frutticole dai danni e malattie da stoccaggio. (C2)</w:t>
            </w:r>
          </w:p>
        </w:tc>
        <w:tc>
          <w:tcPr>
            <w:tcW w:w="2115" w:type="dxa"/>
            <w:gridSpan w:val="2"/>
            <w:shd w:val="clear" w:color="auto" w:fill="FFF2CC" w:themeFill="accent4" w:themeFillTint="33"/>
          </w:tcPr>
          <w:p w14:paraId="137BCC8B" w14:textId="77777777" w:rsidR="003D74F0" w:rsidRPr="004F2778" w:rsidRDefault="003D74F0" w:rsidP="003D74F0">
            <w:pPr>
              <w:pStyle w:val="Listenabsatz"/>
              <w:ind w:left="0"/>
              <w:rPr>
                <w:rFonts w:ascii="Verdana" w:hAnsi="Verdana" w:cstheme="minorHAnsi"/>
                <w:sz w:val="20"/>
                <w:szCs w:val="20"/>
                <w:lang w:val="it-IT"/>
              </w:rPr>
            </w:pPr>
          </w:p>
        </w:tc>
      </w:tr>
      <w:tr w:rsidR="008E1B98" w:rsidRPr="004F2778" w14:paraId="09897A9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BEB2E61" w14:textId="02D47041" w:rsidR="008E1B98" w:rsidRPr="004F2778" w:rsidRDefault="008E1B98" w:rsidP="003D74F0">
            <w:pPr>
              <w:pStyle w:val="Listenabsatz"/>
              <w:ind w:left="0"/>
              <w:rPr>
                <w:rFonts w:ascii="Verdana" w:hAnsi="Verdana" w:cs="Arial"/>
                <w:sz w:val="20"/>
                <w:szCs w:val="20"/>
                <w:lang w:val="it-IT"/>
              </w:rPr>
            </w:pPr>
            <w:r w:rsidRPr="004F2778">
              <w:rPr>
                <w:rFonts w:ascii="Verdana" w:hAnsi="Verdana" w:cs="Arial"/>
                <w:sz w:val="20"/>
                <w:szCs w:val="20"/>
                <w:lang w:val="it-IT"/>
              </w:rPr>
              <w:t>g3.8b</w:t>
            </w:r>
          </w:p>
        </w:tc>
        <w:tc>
          <w:tcPr>
            <w:tcW w:w="5069" w:type="dxa"/>
            <w:shd w:val="clear" w:color="auto" w:fill="FFF2CC" w:themeFill="accent4" w:themeFillTint="33"/>
          </w:tcPr>
          <w:p w14:paraId="485F1DDF" w14:textId="2BA6C3CF" w:rsidR="008E1B98" w:rsidRPr="004F2778" w:rsidRDefault="00795A0A" w:rsidP="003D74F0">
            <w:pPr>
              <w:ind w:left="1"/>
              <w:rPr>
                <w:rFonts w:ascii="Verdana" w:hAnsi="Verdana" w:cs="Arial"/>
                <w:color w:val="000000"/>
                <w:sz w:val="20"/>
                <w:szCs w:val="20"/>
                <w:lang w:val="it-IT"/>
              </w:rPr>
            </w:pPr>
            <w:r w:rsidRPr="004F2778">
              <w:rPr>
                <w:rFonts w:ascii="Verdana" w:hAnsi="Verdana" w:cs="Arial"/>
                <w:color w:val="000000"/>
                <w:sz w:val="20"/>
                <w:szCs w:val="20"/>
                <w:lang w:val="it-IT"/>
              </w:rPr>
              <w:t>Mostrare possibili cause di danni e malattie da stoccaggio. (C2)</w:t>
            </w:r>
          </w:p>
        </w:tc>
        <w:tc>
          <w:tcPr>
            <w:tcW w:w="2115" w:type="dxa"/>
            <w:gridSpan w:val="2"/>
            <w:shd w:val="clear" w:color="auto" w:fill="FFF2CC" w:themeFill="accent4" w:themeFillTint="33"/>
          </w:tcPr>
          <w:p w14:paraId="0409DDAA" w14:textId="77777777" w:rsidR="008E1B98" w:rsidRPr="004F2778" w:rsidRDefault="008E1B98" w:rsidP="003D74F0">
            <w:pPr>
              <w:pStyle w:val="Listenabsatz"/>
              <w:ind w:left="0"/>
              <w:rPr>
                <w:rFonts w:ascii="Verdana" w:hAnsi="Verdana" w:cstheme="minorHAnsi"/>
                <w:sz w:val="20"/>
                <w:szCs w:val="20"/>
                <w:lang w:val="it-IT"/>
              </w:rPr>
            </w:pPr>
          </w:p>
        </w:tc>
      </w:tr>
      <w:tr w:rsidR="003D74F0" w:rsidRPr="004F2778" w14:paraId="59D03037"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46B58387" w14:textId="27B209D7"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g3.9</w:t>
            </w:r>
            <w:r w:rsidR="008E1B98" w:rsidRPr="004F2778">
              <w:rPr>
                <w:rFonts w:ascii="Verdana" w:hAnsi="Verdana" w:cs="Arial"/>
                <w:sz w:val="20"/>
                <w:szCs w:val="20"/>
                <w:lang w:val="it-IT"/>
              </w:rPr>
              <w:t>a</w:t>
            </w:r>
          </w:p>
        </w:tc>
        <w:tc>
          <w:tcPr>
            <w:tcW w:w="5069" w:type="dxa"/>
            <w:shd w:val="clear" w:color="auto" w:fill="FFF2CC" w:themeFill="accent4" w:themeFillTint="33"/>
          </w:tcPr>
          <w:p w14:paraId="3C83BA58" w14:textId="198436A4" w:rsidR="003D74F0" w:rsidRPr="004F2778" w:rsidRDefault="00795A0A" w:rsidP="008E1B98">
            <w:pPr>
              <w:rPr>
                <w:rFonts w:ascii="Verdana" w:hAnsi="Verdana" w:cs="Arial"/>
                <w:sz w:val="20"/>
                <w:szCs w:val="20"/>
                <w:lang w:val="it-IT"/>
              </w:rPr>
            </w:pPr>
            <w:r w:rsidRPr="004F2778">
              <w:rPr>
                <w:rFonts w:ascii="Verdana" w:hAnsi="Verdana" w:cs="Arial"/>
                <w:sz w:val="20"/>
                <w:szCs w:val="20"/>
                <w:lang w:val="it-IT"/>
              </w:rPr>
              <w:t>Descrivere le differenze fondamentali fra stoccaggio a breve e a lungo termine. (C2)</w:t>
            </w:r>
          </w:p>
        </w:tc>
        <w:tc>
          <w:tcPr>
            <w:tcW w:w="2115" w:type="dxa"/>
            <w:gridSpan w:val="2"/>
            <w:shd w:val="clear" w:color="auto" w:fill="FFF2CC" w:themeFill="accent4" w:themeFillTint="33"/>
          </w:tcPr>
          <w:p w14:paraId="249095D1" w14:textId="77777777" w:rsidR="003D74F0" w:rsidRPr="004F2778" w:rsidRDefault="003D74F0" w:rsidP="003D74F0">
            <w:pPr>
              <w:pStyle w:val="Listenabsatz"/>
              <w:ind w:left="0"/>
              <w:rPr>
                <w:rFonts w:ascii="Verdana" w:hAnsi="Verdana" w:cstheme="minorHAnsi"/>
                <w:sz w:val="20"/>
                <w:szCs w:val="20"/>
                <w:lang w:val="it-IT"/>
              </w:rPr>
            </w:pPr>
          </w:p>
        </w:tc>
      </w:tr>
      <w:tr w:rsidR="008E1B98" w:rsidRPr="004F2778" w14:paraId="54B9849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453B582" w14:textId="6372018A" w:rsidR="008E1B98" w:rsidRPr="004F2778" w:rsidRDefault="008E1B98" w:rsidP="003D74F0">
            <w:pPr>
              <w:pStyle w:val="Listenabsatz"/>
              <w:ind w:left="0"/>
              <w:rPr>
                <w:rFonts w:ascii="Verdana" w:hAnsi="Verdana" w:cs="Arial"/>
                <w:sz w:val="20"/>
                <w:szCs w:val="20"/>
                <w:lang w:val="it-IT"/>
              </w:rPr>
            </w:pPr>
            <w:r w:rsidRPr="004F2778">
              <w:rPr>
                <w:rFonts w:ascii="Verdana" w:hAnsi="Verdana" w:cs="Arial"/>
                <w:sz w:val="20"/>
                <w:szCs w:val="20"/>
                <w:lang w:val="it-IT"/>
              </w:rPr>
              <w:t>g3.9b</w:t>
            </w:r>
          </w:p>
        </w:tc>
        <w:tc>
          <w:tcPr>
            <w:tcW w:w="5069" w:type="dxa"/>
            <w:shd w:val="clear" w:color="auto" w:fill="FFF2CC" w:themeFill="accent4" w:themeFillTint="33"/>
          </w:tcPr>
          <w:p w14:paraId="0A66FB18" w14:textId="12D8D1AF" w:rsidR="008E1B98" w:rsidRPr="004F2778" w:rsidRDefault="00795A0A" w:rsidP="003D74F0">
            <w:pPr>
              <w:rPr>
                <w:rFonts w:ascii="Verdana" w:hAnsi="Verdana" w:cs="Arial"/>
                <w:sz w:val="20"/>
                <w:szCs w:val="20"/>
                <w:lang w:val="it-IT"/>
              </w:rPr>
            </w:pPr>
            <w:r w:rsidRPr="004F2778">
              <w:rPr>
                <w:rFonts w:ascii="Verdana" w:hAnsi="Verdana" w:cs="Arial"/>
                <w:sz w:val="20"/>
                <w:szCs w:val="20"/>
                <w:lang w:val="it-IT"/>
              </w:rPr>
              <w:t>Spiegare l’importanza di temperatura e umidità per lo stoccaggio di frutta. (C2)</w:t>
            </w:r>
          </w:p>
        </w:tc>
        <w:tc>
          <w:tcPr>
            <w:tcW w:w="2115" w:type="dxa"/>
            <w:gridSpan w:val="2"/>
            <w:shd w:val="clear" w:color="auto" w:fill="FFF2CC" w:themeFill="accent4" w:themeFillTint="33"/>
          </w:tcPr>
          <w:p w14:paraId="2BBB8A68" w14:textId="77777777" w:rsidR="008E1B98" w:rsidRPr="004F2778" w:rsidRDefault="008E1B98" w:rsidP="003D74F0">
            <w:pPr>
              <w:pStyle w:val="Listenabsatz"/>
              <w:ind w:left="0"/>
              <w:rPr>
                <w:rFonts w:ascii="Verdana" w:hAnsi="Verdana" w:cstheme="minorHAnsi"/>
                <w:sz w:val="20"/>
                <w:szCs w:val="20"/>
                <w:lang w:val="it-IT"/>
              </w:rPr>
            </w:pPr>
          </w:p>
        </w:tc>
      </w:tr>
      <w:tr w:rsidR="008E1B98" w:rsidRPr="004F2778" w14:paraId="5EDA2376"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F200E36" w14:textId="2E43AB41" w:rsidR="008E1B98" w:rsidRPr="004F2778" w:rsidRDefault="008E1B98" w:rsidP="003D74F0">
            <w:pPr>
              <w:pStyle w:val="Listenabsatz"/>
              <w:ind w:left="0"/>
              <w:rPr>
                <w:rFonts w:ascii="Verdana" w:hAnsi="Verdana" w:cs="Arial"/>
                <w:sz w:val="20"/>
                <w:szCs w:val="20"/>
                <w:lang w:val="it-IT"/>
              </w:rPr>
            </w:pPr>
            <w:r w:rsidRPr="004F2778">
              <w:rPr>
                <w:rFonts w:ascii="Verdana" w:hAnsi="Verdana" w:cs="Arial"/>
                <w:sz w:val="20"/>
                <w:szCs w:val="20"/>
                <w:lang w:val="it-IT"/>
              </w:rPr>
              <w:lastRenderedPageBreak/>
              <w:t>g3.9c</w:t>
            </w:r>
          </w:p>
        </w:tc>
        <w:tc>
          <w:tcPr>
            <w:tcW w:w="5069" w:type="dxa"/>
            <w:shd w:val="clear" w:color="auto" w:fill="FFF2CC" w:themeFill="accent4" w:themeFillTint="33"/>
          </w:tcPr>
          <w:p w14:paraId="4BCE134B" w14:textId="64BF38EB" w:rsidR="008E1B98" w:rsidRPr="004F2778" w:rsidRDefault="00795A0A" w:rsidP="003D74F0">
            <w:pPr>
              <w:rPr>
                <w:rFonts w:ascii="Verdana" w:hAnsi="Verdana" w:cs="Arial"/>
                <w:sz w:val="20"/>
                <w:szCs w:val="20"/>
                <w:lang w:val="it-IT"/>
              </w:rPr>
            </w:pPr>
            <w:r w:rsidRPr="004F2778">
              <w:rPr>
                <w:rFonts w:ascii="Verdana" w:hAnsi="Verdana" w:cs="Arial"/>
                <w:sz w:val="20"/>
                <w:szCs w:val="20"/>
                <w:lang w:val="it-IT"/>
              </w:rPr>
              <w:t>Consultare le condizioni di stoccaggio e la conservabilità delle varietà di frutta nell’azienda di tirocinio. (C1)</w:t>
            </w:r>
          </w:p>
        </w:tc>
        <w:tc>
          <w:tcPr>
            <w:tcW w:w="2115" w:type="dxa"/>
            <w:gridSpan w:val="2"/>
            <w:shd w:val="clear" w:color="auto" w:fill="FFF2CC" w:themeFill="accent4" w:themeFillTint="33"/>
          </w:tcPr>
          <w:p w14:paraId="3BC710BE" w14:textId="77777777" w:rsidR="008E1B98" w:rsidRPr="004F2778" w:rsidRDefault="008E1B98" w:rsidP="003D74F0">
            <w:pPr>
              <w:pStyle w:val="Listenabsatz"/>
              <w:ind w:left="0"/>
              <w:rPr>
                <w:rFonts w:ascii="Verdana" w:hAnsi="Verdana" w:cstheme="minorHAnsi"/>
                <w:sz w:val="20"/>
                <w:szCs w:val="20"/>
                <w:lang w:val="it-IT"/>
              </w:rPr>
            </w:pPr>
          </w:p>
        </w:tc>
      </w:tr>
      <w:tr w:rsidR="008E1B98" w:rsidRPr="004F2778" w14:paraId="726BF8E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6EAD1088" w14:textId="6D2ADFD8" w:rsidR="008E1B98" w:rsidRPr="004F2778" w:rsidRDefault="008E1B98" w:rsidP="003D74F0">
            <w:pPr>
              <w:pStyle w:val="Listenabsatz"/>
              <w:ind w:left="0"/>
              <w:rPr>
                <w:rFonts w:ascii="Verdana" w:hAnsi="Verdana" w:cs="Arial"/>
                <w:sz w:val="20"/>
                <w:szCs w:val="20"/>
                <w:lang w:val="it-IT"/>
              </w:rPr>
            </w:pPr>
            <w:r w:rsidRPr="004F2778">
              <w:rPr>
                <w:rFonts w:ascii="Verdana" w:hAnsi="Verdana" w:cs="Arial"/>
                <w:sz w:val="20"/>
                <w:szCs w:val="20"/>
                <w:lang w:val="it-IT"/>
              </w:rPr>
              <w:t>g3.9d</w:t>
            </w:r>
          </w:p>
        </w:tc>
        <w:tc>
          <w:tcPr>
            <w:tcW w:w="5069" w:type="dxa"/>
            <w:shd w:val="clear" w:color="auto" w:fill="FFF2CC" w:themeFill="accent4" w:themeFillTint="33"/>
          </w:tcPr>
          <w:p w14:paraId="00603270" w14:textId="1023FFD4" w:rsidR="008E1B98" w:rsidRPr="004F2778" w:rsidRDefault="00795A0A" w:rsidP="003D74F0">
            <w:pPr>
              <w:rPr>
                <w:rFonts w:ascii="Verdana" w:hAnsi="Verdana" w:cs="Arial"/>
                <w:sz w:val="20"/>
                <w:szCs w:val="20"/>
                <w:lang w:val="it-IT"/>
              </w:rPr>
            </w:pPr>
            <w:r w:rsidRPr="004F2778">
              <w:rPr>
                <w:rFonts w:ascii="Verdana" w:hAnsi="Verdana" w:cs="Arial"/>
                <w:sz w:val="20"/>
                <w:szCs w:val="20"/>
                <w:lang w:val="it-IT"/>
              </w:rPr>
              <w:t>Spiegare i pericoli e le regole di sicurezza dello stoccaggio ad atmosfera controllata. (C2)</w:t>
            </w:r>
          </w:p>
        </w:tc>
        <w:tc>
          <w:tcPr>
            <w:tcW w:w="2115" w:type="dxa"/>
            <w:gridSpan w:val="2"/>
            <w:shd w:val="clear" w:color="auto" w:fill="FFF2CC" w:themeFill="accent4" w:themeFillTint="33"/>
          </w:tcPr>
          <w:p w14:paraId="057B9E13" w14:textId="77777777" w:rsidR="008E1B98" w:rsidRPr="004F2778" w:rsidRDefault="008E1B98" w:rsidP="003D74F0">
            <w:pPr>
              <w:pStyle w:val="Listenabsatz"/>
              <w:ind w:left="0"/>
              <w:rPr>
                <w:rFonts w:ascii="Verdana" w:hAnsi="Verdana" w:cstheme="minorHAnsi"/>
                <w:sz w:val="20"/>
                <w:szCs w:val="20"/>
                <w:lang w:val="it-IT"/>
              </w:rPr>
            </w:pPr>
          </w:p>
        </w:tc>
      </w:tr>
      <w:tr w:rsidR="003D74F0" w:rsidRPr="004F2778" w14:paraId="7C39C1A6"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8A0D553" w14:textId="7A59633F" w:rsidR="003D74F0" w:rsidRPr="004F2778" w:rsidRDefault="003D74F0" w:rsidP="003D74F0">
            <w:pPr>
              <w:pStyle w:val="Listenabsatz"/>
              <w:ind w:left="0"/>
              <w:rPr>
                <w:rFonts w:ascii="Verdana" w:hAnsi="Verdana" w:cstheme="minorHAnsi"/>
                <w:sz w:val="20"/>
                <w:szCs w:val="20"/>
                <w:highlight w:val="green"/>
                <w:lang w:val="it-IT"/>
              </w:rPr>
            </w:pPr>
            <w:r w:rsidRPr="004F2778">
              <w:rPr>
                <w:rFonts w:ascii="Verdana" w:hAnsi="Verdana" w:cs="Arial"/>
                <w:sz w:val="20"/>
                <w:szCs w:val="20"/>
                <w:lang w:val="it-IT"/>
              </w:rPr>
              <w:t>g3.10</w:t>
            </w:r>
          </w:p>
        </w:tc>
        <w:tc>
          <w:tcPr>
            <w:tcW w:w="5069" w:type="dxa"/>
            <w:shd w:val="clear" w:color="auto" w:fill="FFF2CC" w:themeFill="accent4" w:themeFillTint="33"/>
          </w:tcPr>
          <w:p w14:paraId="0D24B509" w14:textId="7B95313E" w:rsidR="003D74F0" w:rsidRPr="004F2778" w:rsidRDefault="00795A0A" w:rsidP="003D74F0">
            <w:pPr>
              <w:ind w:left="1"/>
              <w:rPr>
                <w:rFonts w:ascii="Verdana" w:eastAsia="Times New Roman" w:hAnsi="Verdana" w:cs="Arial"/>
                <w:sz w:val="20"/>
                <w:szCs w:val="20"/>
                <w:lang w:val="it-IT" w:eastAsia="de-CH"/>
              </w:rPr>
            </w:pPr>
            <w:r w:rsidRPr="004F2778">
              <w:rPr>
                <w:rFonts w:ascii="Verdana" w:hAnsi="Verdana" w:cs="Arial"/>
                <w:sz w:val="20"/>
                <w:szCs w:val="20"/>
                <w:lang w:val="it-IT"/>
              </w:rPr>
              <w:t>Mostrare il senso e lo scopo di una cernita qualitativamente impeccabile. (C2)</w:t>
            </w:r>
          </w:p>
        </w:tc>
        <w:tc>
          <w:tcPr>
            <w:tcW w:w="2115" w:type="dxa"/>
            <w:gridSpan w:val="2"/>
            <w:shd w:val="clear" w:color="auto" w:fill="FFF2CC" w:themeFill="accent4" w:themeFillTint="33"/>
          </w:tcPr>
          <w:p w14:paraId="5441D29D" w14:textId="77777777" w:rsidR="003D74F0" w:rsidRPr="004F2778" w:rsidRDefault="003D74F0" w:rsidP="003D74F0">
            <w:pPr>
              <w:pStyle w:val="Listenabsatz"/>
              <w:ind w:left="0"/>
              <w:rPr>
                <w:rFonts w:ascii="Verdana" w:hAnsi="Verdana" w:cstheme="minorHAnsi"/>
                <w:sz w:val="20"/>
                <w:szCs w:val="20"/>
                <w:lang w:val="it-IT"/>
              </w:rPr>
            </w:pPr>
          </w:p>
        </w:tc>
      </w:tr>
      <w:tr w:rsidR="003D74F0" w:rsidRPr="00FF52FB" w14:paraId="0207C47F"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1592346" w14:textId="54A1B31F" w:rsidR="003D74F0" w:rsidRPr="004F2778" w:rsidRDefault="00BF27B0" w:rsidP="003D74F0">
            <w:pPr>
              <w:pStyle w:val="Listenabsatz"/>
              <w:spacing w:before="60" w:after="60"/>
              <w:ind w:left="0"/>
              <w:rPr>
                <w:rFonts w:ascii="Verdana" w:hAnsi="Verdana" w:cs="Arial"/>
                <w:b/>
                <w:bCs/>
                <w:sz w:val="20"/>
                <w:szCs w:val="20"/>
                <w:lang w:val="it-IT" w:eastAsia="de-DE"/>
              </w:rPr>
            </w:pPr>
            <w:r w:rsidRPr="004F2778">
              <w:rPr>
                <w:rFonts w:ascii="Verdana" w:hAnsi="Verdana" w:cs="Arial"/>
                <w:b/>
                <w:bCs/>
                <w:sz w:val="20"/>
                <w:szCs w:val="20"/>
                <w:lang w:val="it-IT" w:eastAsia="de-DE"/>
              </w:rPr>
              <w:t>Indicazioni generali</w:t>
            </w:r>
          </w:p>
          <w:p w14:paraId="7A0EB5D7" w14:textId="4177FDED" w:rsidR="001D6585" w:rsidRPr="004F2778" w:rsidRDefault="00BF27B0" w:rsidP="003D74F0">
            <w:pPr>
              <w:pStyle w:val="Listenabsatz"/>
              <w:spacing w:before="60" w:after="60"/>
              <w:ind w:left="0"/>
              <w:rPr>
                <w:rFonts w:ascii="Verdana" w:hAnsi="Verdana" w:cs="Arial"/>
                <w:sz w:val="20"/>
                <w:szCs w:val="20"/>
                <w:lang w:val="it-IT" w:eastAsia="de-DE"/>
              </w:rPr>
            </w:pPr>
            <w:r w:rsidRPr="004F2778">
              <w:rPr>
                <w:rFonts w:ascii="Verdana" w:hAnsi="Verdana" w:cs="Arial"/>
                <w:sz w:val="20"/>
                <w:szCs w:val="20"/>
                <w:lang w:val="it-IT" w:eastAsia="de-DE"/>
              </w:rPr>
              <w:t xml:space="preserve">Opera successiva al manuale sulla protezione delle colture nella produzione integrata di ortaggi (malattie degli ortaggi durante lo stoccaggio), raccomandazioni per la protezione delle colture e schede informative </w:t>
            </w:r>
            <w:r w:rsidR="00061A7D" w:rsidRPr="004F2778">
              <w:rPr>
                <w:rFonts w:ascii="Verdana" w:hAnsi="Verdana" w:cs="Arial"/>
                <w:sz w:val="20"/>
                <w:szCs w:val="20"/>
                <w:lang w:val="it-IT" w:eastAsia="de-DE"/>
              </w:rPr>
              <w:t xml:space="preserve">di </w:t>
            </w:r>
            <w:r w:rsidRPr="004F2778">
              <w:rPr>
                <w:rFonts w:ascii="Verdana" w:hAnsi="Verdana" w:cs="Arial"/>
                <w:sz w:val="20"/>
                <w:szCs w:val="20"/>
                <w:lang w:val="it-IT" w:eastAsia="de-DE"/>
              </w:rPr>
              <w:t>Agroscope.</w:t>
            </w:r>
          </w:p>
          <w:p w14:paraId="69E4D36C" w14:textId="77777777" w:rsidR="00392DC1" w:rsidRPr="004F2778" w:rsidRDefault="00392DC1" w:rsidP="003D74F0">
            <w:pPr>
              <w:pStyle w:val="Listenabsatz"/>
              <w:spacing w:before="60" w:after="60"/>
              <w:ind w:left="0"/>
              <w:rPr>
                <w:rFonts w:ascii="Verdana" w:hAnsi="Verdana" w:cs="Arial"/>
                <w:sz w:val="20"/>
                <w:szCs w:val="20"/>
                <w:lang w:val="it-IT" w:eastAsia="de-DE"/>
              </w:rPr>
            </w:pPr>
          </w:p>
          <w:p w14:paraId="73AAFF0E" w14:textId="7D1A627A" w:rsidR="003D74F0" w:rsidRPr="004F2778" w:rsidRDefault="00BF27B0" w:rsidP="003D74F0">
            <w:pPr>
              <w:pStyle w:val="Listenabsatz"/>
              <w:spacing w:before="60" w:after="60"/>
              <w:ind w:left="0"/>
              <w:rPr>
                <w:rFonts w:ascii="Verdana" w:hAnsi="Verdana" w:cs="Arial"/>
                <w:lang w:val="it-IT" w:eastAsia="de-DE"/>
              </w:rPr>
            </w:pPr>
            <w:r w:rsidRPr="004F2778">
              <w:rPr>
                <w:rFonts w:ascii="Verdana" w:hAnsi="Verdana" w:cs="Arial"/>
                <w:sz w:val="20"/>
                <w:szCs w:val="20"/>
                <w:lang w:val="it-IT" w:eastAsia="de-DE"/>
              </w:rPr>
              <w:t>Inserimenti nella documentazione d'apprendimento</w:t>
            </w:r>
            <w:r w:rsidR="00061A7D" w:rsidRPr="004F2778">
              <w:rPr>
                <w:rFonts w:ascii="Verdana" w:hAnsi="Verdana" w:cs="Arial"/>
                <w:sz w:val="20"/>
                <w:szCs w:val="20"/>
                <w:lang w:val="it-IT" w:eastAsia="de-DE"/>
              </w:rPr>
              <w:t>:</w:t>
            </w:r>
            <w:r w:rsidR="003D74F0" w:rsidRPr="004F2778">
              <w:rPr>
                <w:rFonts w:ascii="Verdana" w:hAnsi="Verdana" w:cs="Arial"/>
                <w:sz w:val="20"/>
                <w:szCs w:val="20"/>
                <w:lang w:val="it-IT" w:eastAsia="de-DE"/>
              </w:rPr>
              <w:t xml:space="preserve"> </w:t>
            </w:r>
            <w:r w:rsidR="00FF72C4" w:rsidRPr="004F2778">
              <w:rPr>
                <w:rFonts w:ascii="Verdana" w:hAnsi="Verdana" w:cs="Arial"/>
                <w:sz w:val="20"/>
                <w:szCs w:val="20"/>
                <w:lang w:val="it-IT" w:eastAsia="de-DE"/>
              </w:rPr>
              <w:t xml:space="preserve">02-g3 </w:t>
            </w:r>
            <w:r w:rsidR="00D2118F" w:rsidRPr="004F2778">
              <w:rPr>
                <w:rFonts w:ascii="Verdana" w:hAnsi="Verdana" w:cs="Arial"/>
                <w:sz w:val="20"/>
                <w:szCs w:val="20"/>
                <w:lang w:val="it-IT" w:eastAsia="de-DE"/>
              </w:rPr>
              <w:t>CFP</w:t>
            </w:r>
            <w:r w:rsidR="00FF72C4" w:rsidRPr="004F2778">
              <w:rPr>
                <w:rFonts w:ascii="Verdana" w:hAnsi="Verdana" w:cs="Arial"/>
                <w:sz w:val="20"/>
                <w:szCs w:val="20"/>
                <w:lang w:val="it-IT" w:eastAsia="de-DE"/>
              </w:rPr>
              <w:t xml:space="preserve"> </w:t>
            </w:r>
            <w:r w:rsidR="00D2118F" w:rsidRPr="004F2778">
              <w:rPr>
                <w:rFonts w:ascii="Verdana" w:hAnsi="Verdana" w:cs="Arial"/>
                <w:sz w:val="20"/>
                <w:szCs w:val="20"/>
                <w:lang w:val="it-IT" w:eastAsia="de-DE"/>
              </w:rPr>
              <w:t>Stoccare e conservare gli ortaggi</w:t>
            </w:r>
            <w:r w:rsidR="00FF72C4" w:rsidRPr="004F2778">
              <w:rPr>
                <w:rFonts w:ascii="Verdana" w:hAnsi="Verdana" w:cs="Arial"/>
                <w:sz w:val="20"/>
                <w:szCs w:val="20"/>
                <w:lang w:val="it-IT" w:eastAsia="de-DE"/>
              </w:rPr>
              <w:t xml:space="preserve"> / 02-g3 </w:t>
            </w:r>
            <w:r w:rsidR="00D2118F" w:rsidRPr="004F2778">
              <w:rPr>
                <w:rFonts w:ascii="Verdana" w:hAnsi="Verdana" w:cs="Arial"/>
                <w:sz w:val="20"/>
                <w:szCs w:val="20"/>
                <w:lang w:val="it-IT" w:eastAsia="de-DE"/>
              </w:rPr>
              <w:t>CFP</w:t>
            </w:r>
            <w:r w:rsidR="00FF72C4" w:rsidRPr="004F2778">
              <w:rPr>
                <w:rFonts w:ascii="Verdana" w:hAnsi="Verdana" w:cs="Arial"/>
                <w:sz w:val="20"/>
                <w:szCs w:val="20"/>
                <w:lang w:val="it-IT" w:eastAsia="de-DE"/>
              </w:rPr>
              <w:t xml:space="preserve"> </w:t>
            </w:r>
            <w:r w:rsidR="00D2118F" w:rsidRPr="004F2778">
              <w:rPr>
                <w:rFonts w:ascii="Verdana" w:hAnsi="Verdana" w:cs="Arial"/>
                <w:sz w:val="20"/>
                <w:szCs w:val="20"/>
                <w:lang w:val="it-IT" w:eastAsia="de-DE"/>
              </w:rPr>
              <w:t xml:space="preserve">Stoccare la frutta </w:t>
            </w:r>
            <w:r w:rsidR="00FF72C4" w:rsidRPr="004F2778">
              <w:rPr>
                <w:rFonts w:ascii="Verdana" w:hAnsi="Verdana" w:cs="Arial"/>
                <w:sz w:val="20"/>
                <w:szCs w:val="20"/>
                <w:lang w:val="it-IT" w:eastAsia="de-DE"/>
              </w:rPr>
              <w:t xml:space="preserve">/ 02-g3 </w:t>
            </w:r>
            <w:r w:rsidR="00D2118F" w:rsidRPr="004F2778">
              <w:rPr>
                <w:rFonts w:ascii="Verdana" w:hAnsi="Verdana" w:cs="Arial"/>
                <w:sz w:val="20"/>
                <w:szCs w:val="20"/>
                <w:lang w:val="it-IT" w:eastAsia="de-DE"/>
              </w:rPr>
              <w:t>CFP</w:t>
            </w:r>
            <w:r w:rsidR="00FF72C4" w:rsidRPr="004F2778">
              <w:rPr>
                <w:rFonts w:ascii="Verdana" w:hAnsi="Verdana" w:cs="Arial"/>
                <w:sz w:val="20"/>
                <w:szCs w:val="20"/>
                <w:lang w:val="it-IT" w:eastAsia="de-DE"/>
              </w:rPr>
              <w:t xml:space="preserve"> </w:t>
            </w:r>
            <w:r w:rsidR="00D2118F" w:rsidRPr="004F2778">
              <w:rPr>
                <w:rFonts w:ascii="Verdana" w:hAnsi="Verdana" w:cs="Arial"/>
                <w:sz w:val="20"/>
                <w:szCs w:val="20"/>
                <w:lang w:val="it-IT" w:eastAsia="de-DE"/>
              </w:rPr>
              <w:t>Effettuare la manutenzione delle macchine della cantina</w:t>
            </w:r>
          </w:p>
        </w:tc>
      </w:tr>
    </w:tbl>
    <w:p w14:paraId="697541B1" w14:textId="5DFF8F35" w:rsidR="001C7FD1" w:rsidRPr="004F2778" w:rsidRDefault="001C7FD1">
      <w:pPr>
        <w:rPr>
          <w:rFonts w:eastAsia="Arial" w:cstheme="minorHAnsi"/>
          <w:b/>
          <w:bCs/>
          <w:lang w:val="it-IT"/>
        </w:rPr>
      </w:pPr>
    </w:p>
    <w:p w14:paraId="21E6E19D" w14:textId="360AA57C" w:rsidR="006F4C4D" w:rsidRPr="004F2778" w:rsidRDefault="00D2118F" w:rsidP="006F4C4D">
      <w:pPr>
        <w:rPr>
          <w:rFonts w:ascii="Verdana" w:hAnsi="Verdana" w:cstheme="minorHAnsi"/>
          <w:b/>
          <w:bCs/>
          <w:sz w:val="20"/>
          <w:szCs w:val="20"/>
          <w:lang w:val="it-IT"/>
        </w:rPr>
      </w:pPr>
      <w:r w:rsidRPr="004F2778">
        <w:rPr>
          <w:rFonts w:ascii="Verdana" w:hAnsi="Verdana" w:cstheme="minorHAnsi"/>
          <w:b/>
          <w:bCs/>
          <w:sz w:val="20"/>
          <w:szCs w:val="20"/>
          <w:lang w:val="it-IT"/>
        </w:rPr>
        <w:t xml:space="preserve">Valido a partire dall’anno scolastico </w:t>
      </w:r>
      <w:r w:rsidR="006F4C4D" w:rsidRPr="004F2778">
        <w:rPr>
          <w:rFonts w:ascii="Verdana" w:hAnsi="Verdana" w:cstheme="minorHAnsi"/>
          <w:b/>
          <w:bCs/>
          <w:sz w:val="20"/>
          <w:szCs w:val="20"/>
          <w:lang w:val="it-IT"/>
        </w:rPr>
        <w:t>2027/2028</w:t>
      </w:r>
    </w:p>
    <w:p w14:paraId="316A0779" w14:textId="185ACE63" w:rsidR="006F4C4D" w:rsidRPr="004F2778" w:rsidRDefault="006F4C4D" w:rsidP="006F4C4D">
      <w:pPr>
        <w:rPr>
          <w:rFonts w:ascii="Verdana" w:hAnsi="Verdana" w:cstheme="minorHAnsi"/>
          <w:sz w:val="20"/>
          <w:szCs w:val="20"/>
          <w:lang w:val="it-IT"/>
        </w:rPr>
      </w:pPr>
      <w:r w:rsidRPr="004F2778">
        <w:rPr>
          <w:rFonts w:ascii="Verdana" w:hAnsi="Verdana" w:cstheme="minorHAnsi"/>
          <w:b/>
          <w:bCs/>
          <w:sz w:val="20"/>
          <w:szCs w:val="20"/>
          <w:lang w:val="it-IT"/>
        </w:rPr>
        <w:t>Sta</w:t>
      </w:r>
      <w:r w:rsidR="00B00F57" w:rsidRPr="004F2778">
        <w:rPr>
          <w:rFonts w:ascii="Verdana" w:hAnsi="Verdana" w:cstheme="minorHAnsi"/>
          <w:b/>
          <w:bCs/>
          <w:sz w:val="20"/>
          <w:szCs w:val="20"/>
          <w:lang w:val="it-IT"/>
        </w:rPr>
        <w:t>to</w:t>
      </w:r>
      <w:r w:rsidRPr="004F2778">
        <w:rPr>
          <w:rFonts w:ascii="Verdana" w:hAnsi="Verdana" w:cstheme="minorHAnsi"/>
          <w:b/>
          <w:bCs/>
          <w:sz w:val="20"/>
          <w:szCs w:val="20"/>
          <w:lang w:val="it-IT"/>
        </w:rPr>
        <w:t xml:space="preserve"> </w:t>
      </w:r>
      <w:r w:rsidR="00A83700" w:rsidRPr="004F2778">
        <w:rPr>
          <w:rFonts w:ascii="Verdana" w:hAnsi="Verdana" w:cstheme="minorHAnsi"/>
          <w:b/>
          <w:bCs/>
          <w:sz w:val="20"/>
          <w:szCs w:val="20"/>
          <w:lang w:val="it-IT"/>
        </w:rPr>
        <w:t>20</w:t>
      </w:r>
      <w:r w:rsidRPr="004F2778">
        <w:rPr>
          <w:rFonts w:ascii="Verdana" w:hAnsi="Verdana" w:cstheme="minorHAnsi"/>
          <w:b/>
          <w:bCs/>
          <w:sz w:val="20"/>
          <w:szCs w:val="20"/>
          <w:lang w:val="it-IT"/>
        </w:rPr>
        <w:t>.0</w:t>
      </w:r>
      <w:r w:rsidR="00A83700" w:rsidRPr="004F2778">
        <w:rPr>
          <w:rFonts w:ascii="Verdana" w:hAnsi="Verdana" w:cstheme="minorHAnsi"/>
          <w:b/>
          <w:bCs/>
          <w:sz w:val="20"/>
          <w:szCs w:val="20"/>
          <w:lang w:val="it-IT"/>
        </w:rPr>
        <w:t>5</w:t>
      </w:r>
      <w:r w:rsidRPr="004F2778">
        <w:rPr>
          <w:rFonts w:ascii="Verdana" w:hAnsi="Verdana" w:cstheme="minorHAnsi"/>
          <w:b/>
          <w:bCs/>
          <w:sz w:val="20"/>
          <w:szCs w:val="20"/>
          <w:lang w:val="it-IT"/>
        </w:rPr>
        <w:t>.2026</w:t>
      </w:r>
    </w:p>
    <w:p w14:paraId="35448D20" w14:textId="77777777" w:rsidR="006F4C4D" w:rsidRPr="004F2778" w:rsidRDefault="006F4C4D">
      <w:pPr>
        <w:rPr>
          <w:rFonts w:eastAsia="Arial" w:cstheme="minorHAnsi"/>
          <w:b/>
          <w:bCs/>
          <w:lang w:val="it-IT"/>
        </w:rPr>
      </w:pPr>
    </w:p>
    <w:sectPr w:rsidR="006F4C4D" w:rsidRPr="004F2778" w:rsidSect="00E956D2">
      <w:headerReference w:type="default" r:id="rId15"/>
      <w:pgSz w:w="11906" w:h="16838"/>
      <w:pgMar w:top="1440" w:right="1440" w:bottom="1440"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80AC6" w14:textId="77777777" w:rsidR="008A0B2F" w:rsidRDefault="008A0B2F" w:rsidP="00092A94">
      <w:pPr>
        <w:spacing w:after="0" w:line="240" w:lineRule="auto"/>
      </w:pPr>
      <w:r>
        <w:separator/>
      </w:r>
    </w:p>
  </w:endnote>
  <w:endnote w:type="continuationSeparator" w:id="0">
    <w:p w14:paraId="09C59E3C" w14:textId="77777777" w:rsidR="008A0B2F" w:rsidRDefault="008A0B2F" w:rsidP="00092A94">
      <w:pPr>
        <w:spacing w:after="0" w:line="240" w:lineRule="auto"/>
      </w:pPr>
      <w:r>
        <w:continuationSeparator/>
      </w:r>
    </w:p>
  </w:endnote>
  <w:endnote w:type="continuationNotice" w:id="1">
    <w:p w14:paraId="1C19809B" w14:textId="77777777" w:rsidR="008A0B2F" w:rsidRDefault="008A0B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102728"/>
      <w:docPartObj>
        <w:docPartGallery w:val="Page Numbers (Bottom of Page)"/>
        <w:docPartUnique/>
      </w:docPartObj>
    </w:sdtPr>
    <w:sdtEndPr/>
    <w:sdtContent>
      <w:p w14:paraId="55BCA9F1" w14:textId="10D20848" w:rsidR="002F59DD" w:rsidRDefault="002F59DD">
        <w:pPr>
          <w:pStyle w:val="Fuzeile"/>
          <w:jc w:val="center"/>
        </w:pPr>
        <w:r>
          <w:fldChar w:fldCharType="begin"/>
        </w:r>
        <w:r>
          <w:instrText>PAGE   \* MERGEFORMAT</w:instrText>
        </w:r>
        <w:r>
          <w:fldChar w:fldCharType="separate"/>
        </w:r>
        <w:r>
          <w:rPr>
            <w:lang w:val="de-DE"/>
          </w:rPr>
          <w:t>2</w:t>
        </w:r>
        <w:r>
          <w:fldChar w:fldCharType="end"/>
        </w:r>
      </w:p>
    </w:sdtContent>
  </w:sdt>
  <w:p w14:paraId="63C7D11A" w14:textId="77777777" w:rsidR="00E17564" w:rsidRPr="00F24085" w:rsidRDefault="00E17564" w:rsidP="00E1756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eastAsia="de-CH"/>
      </w:rPr>
      <w:tab/>
      <w:t>Organisation der Arbeitswelt (OdA)</w:t>
    </w:r>
    <w:r w:rsidRPr="00F24085">
      <w:rPr>
        <w:rFonts w:ascii="Calibri" w:eastAsia="Calibri" w:hAnsi="Calibri" w:cs="Calibri"/>
        <w:color w:val="009036"/>
        <w:sz w:val="14"/>
        <w:szCs w:val="14"/>
        <w:lang w:eastAsia="de-CH"/>
      </w:rPr>
      <w:tab/>
      <w:t>AgriAliForm</w:t>
    </w:r>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1312" behindDoc="0" locked="0" layoutInCell="1" hidden="0" allowOverlap="1" wp14:anchorId="0DB02CAB" wp14:editId="3AAE537E">
              <wp:simplePos x="0" y="0"/>
              <wp:positionH relativeFrom="column">
                <wp:posOffset>3522510</wp:posOffset>
              </wp:positionH>
              <wp:positionV relativeFrom="paragraph">
                <wp:posOffset>9488</wp:posOffset>
              </wp:positionV>
              <wp:extent cx="0" cy="674128"/>
              <wp:effectExtent l="0" t="0" r="0" b="0"/>
              <wp:wrapNone/>
              <wp:docPr id="627718549" name="Gerade Verbindung mit Pfeil 62771854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67FE4472" id="_x0000_t32" coordsize="21600,21600" o:spt="32" o:oned="t" path="m,l21600,21600e" filled="f">
              <v:path arrowok="t" fillok="f" o:connecttype="none"/>
              <o:lock v:ext="edit" shapetype="t"/>
            </v:shapetype>
            <v:shape id="Gerade Verbindung mit Pfeil 627718549"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2336" behindDoc="0" locked="0" layoutInCell="1" hidden="0" allowOverlap="1" wp14:anchorId="4CC5EB87" wp14:editId="5FE98351">
              <wp:simplePos x="0" y="0"/>
              <wp:positionH relativeFrom="column">
                <wp:posOffset>4613275</wp:posOffset>
              </wp:positionH>
              <wp:positionV relativeFrom="paragraph">
                <wp:posOffset>6985</wp:posOffset>
              </wp:positionV>
              <wp:extent cx="7200" cy="673200"/>
              <wp:effectExtent l="0" t="0" r="0" b="0"/>
              <wp:wrapNone/>
              <wp:docPr id="1954635184" name="Gerade Verbindung mit Pfeil 195463518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048A130C" id="Gerade Verbindung mit Pfeil 1954635184"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03ADAC5D" w14:textId="77777777" w:rsidR="00E17564" w:rsidRPr="00F24085" w:rsidRDefault="00E17564" w:rsidP="00E17564">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(OrTra)</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t>Mail: info@agri-job.ch</w:t>
    </w:r>
  </w:p>
  <w:p w14:paraId="38BA1E10" w14:textId="2B14FBDF" w:rsidR="00E17564" w:rsidRPr="00F24085" w:rsidRDefault="00E17564" w:rsidP="00E17564">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r w:rsidRPr="00F24085">
      <w:rPr>
        <w:rFonts w:ascii="Calibri" w:eastAsia="Calibri" w:hAnsi="Calibri" w:cs="Calibri"/>
        <w:color w:val="009036"/>
        <w:sz w:val="14"/>
        <w:szCs w:val="14"/>
        <w:lang w:val="it-IT" w:eastAsia="de-CH"/>
      </w:rPr>
      <w:t>Organizzazion</w:t>
    </w:r>
    <w:r w:rsidR="007B7895">
      <w:rPr>
        <w:rFonts w:ascii="Calibri" w:eastAsia="Calibri" w:hAnsi="Calibri" w:cs="Calibri"/>
        <w:color w:val="009036"/>
        <w:sz w:val="14"/>
        <w:szCs w:val="14"/>
        <w:lang w:val="it-IT" w:eastAsia="de-CH"/>
      </w:rPr>
      <w:t>e</w:t>
    </w:r>
    <w:r w:rsidRPr="00F24085">
      <w:rPr>
        <w:rFonts w:ascii="Calibri" w:eastAsia="Calibri" w:hAnsi="Calibri" w:cs="Calibri"/>
        <w:color w:val="009036"/>
        <w:sz w:val="14"/>
        <w:szCs w:val="14"/>
        <w:lang w:val="it-IT" w:eastAsia="de-CH"/>
      </w:rPr>
      <w:t xml:space="preserve"> del mondo del lavoro (Oml)</w:t>
    </w:r>
    <w:r w:rsidRPr="00F24085">
      <w:rPr>
        <w:rFonts w:ascii="Calibri" w:eastAsia="Calibri" w:hAnsi="Calibri" w:cs="Calibri"/>
        <w:color w:val="009036"/>
        <w:sz w:val="14"/>
        <w:szCs w:val="14"/>
        <w:lang w:val="it-IT" w:eastAsia="de-CH"/>
      </w:rPr>
      <w:tab/>
      <w:t>Laurstrasse 10</w:t>
    </w:r>
    <w:r w:rsidRPr="00F24085">
      <w:rPr>
        <w:rFonts w:ascii="Calibri" w:eastAsia="Calibri" w:hAnsi="Calibri" w:cs="Calibri"/>
        <w:color w:val="009036"/>
        <w:sz w:val="14"/>
        <w:szCs w:val="14"/>
        <w:lang w:val="it-IT" w:eastAsia="de-CH"/>
      </w:rPr>
      <w:tab/>
      <w:t>www.agri-job.ch</w:t>
    </w:r>
  </w:p>
  <w:p w14:paraId="45BFA63C" w14:textId="51A61120" w:rsidR="007115C1" w:rsidRPr="00E17564" w:rsidRDefault="00E17564" w:rsidP="00E1756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806F" w14:textId="30C5E0E7" w:rsidR="002723EF" w:rsidRDefault="002723EF">
    <w:pPr>
      <w:pStyle w:val="Fuzeile"/>
      <w:jc w:val="right"/>
    </w:pPr>
  </w:p>
  <w:p w14:paraId="1D8489F5" w14:textId="77777777" w:rsidR="002723EF" w:rsidRDefault="002723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8CC28" w14:textId="77777777" w:rsidR="008A0B2F" w:rsidRDefault="008A0B2F" w:rsidP="00092A94">
      <w:pPr>
        <w:spacing w:after="0" w:line="240" w:lineRule="auto"/>
      </w:pPr>
      <w:r>
        <w:separator/>
      </w:r>
    </w:p>
  </w:footnote>
  <w:footnote w:type="continuationSeparator" w:id="0">
    <w:p w14:paraId="06EF68E4" w14:textId="77777777" w:rsidR="008A0B2F" w:rsidRDefault="008A0B2F" w:rsidP="00092A94">
      <w:pPr>
        <w:spacing w:after="0" w:line="240" w:lineRule="auto"/>
      </w:pPr>
      <w:r>
        <w:continuationSeparator/>
      </w:r>
    </w:p>
  </w:footnote>
  <w:footnote w:type="continuationNotice" w:id="1">
    <w:p w14:paraId="3C77519E" w14:textId="77777777" w:rsidR="008A0B2F" w:rsidRDefault="008A0B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853E01" w14:paraId="5282B49B" w14:textId="77777777" w:rsidTr="00D57CF5">
      <w:trPr>
        <w:trHeight w:val="300"/>
      </w:trPr>
      <w:tc>
        <w:tcPr>
          <w:tcW w:w="4650" w:type="dxa"/>
        </w:tcPr>
        <w:p w14:paraId="43A67547" w14:textId="2638A8C0" w:rsidR="00853E01" w:rsidRDefault="00853E01" w:rsidP="001904AF">
          <w:pPr>
            <w:pStyle w:val="Kopfzeile"/>
            <w:ind w:left="-115"/>
          </w:pPr>
        </w:p>
      </w:tc>
      <w:tc>
        <w:tcPr>
          <w:tcW w:w="4650" w:type="dxa"/>
        </w:tcPr>
        <w:p w14:paraId="63EE0BF8" w14:textId="2B38B9A0" w:rsidR="00853E01" w:rsidRDefault="00853E01" w:rsidP="00011A8E">
          <w:pPr>
            <w:pStyle w:val="Kopfzeile"/>
            <w:jc w:val="right"/>
          </w:pPr>
        </w:p>
      </w:tc>
      <w:tc>
        <w:tcPr>
          <w:tcW w:w="4650" w:type="dxa"/>
        </w:tcPr>
        <w:p w14:paraId="3E4E0781" w14:textId="77777777" w:rsidR="00853E01" w:rsidRDefault="00853E01" w:rsidP="001904AF">
          <w:pPr>
            <w:pStyle w:val="Kopfzeile"/>
            <w:ind w:right="-115"/>
            <w:jc w:val="right"/>
          </w:pPr>
        </w:p>
      </w:tc>
    </w:tr>
  </w:tbl>
  <w:p w14:paraId="7B5788DA" w14:textId="66AE9D52" w:rsidR="00853E01" w:rsidRDefault="004B75F5">
    <w:pPr>
      <w:pStyle w:val="Kopfzeile"/>
    </w:pPr>
    <w:r>
      <w:rPr>
        <w:noProof/>
        <w:color w:val="000000"/>
        <w:sz w:val="20"/>
        <w:szCs w:val="20"/>
      </w:rPr>
      <w:drawing>
        <wp:anchor distT="0" distB="0" distL="0" distR="0" simplePos="0" relativeHeight="251659264" behindDoc="1" locked="0" layoutInCell="1" hidden="0" allowOverlap="1" wp14:anchorId="16810594" wp14:editId="1DC129E6">
          <wp:simplePos x="0" y="0"/>
          <wp:positionH relativeFrom="page">
            <wp:posOffset>2011680</wp:posOffset>
          </wp:positionH>
          <wp:positionV relativeFrom="page">
            <wp:posOffset>48536</wp:posOffset>
          </wp:positionV>
          <wp:extent cx="3230245" cy="525145"/>
          <wp:effectExtent l="0" t="0" r="0" b="0"/>
          <wp:wrapSquare wrapText="bothSides"/>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844458" w14:paraId="5B76CFE3" w14:textId="77777777" w:rsidTr="00D57CF5">
      <w:trPr>
        <w:trHeight w:val="300"/>
      </w:trPr>
      <w:tc>
        <w:tcPr>
          <w:tcW w:w="4650" w:type="dxa"/>
        </w:tcPr>
        <w:p w14:paraId="15497F52" w14:textId="77777777" w:rsidR="00844458" w:rsidRDefault="00844458" w:rsidP="001904AF">
          <w:pPr>
            <w:pStyle w:val="Kopfzeile"/>
            <w:ind w:left="-115"/>
          </w:pPr>
        </w:p>
      </w:tc>
      <w:tc>
        <w:tcPr>
          <w:tcW w:w="4650" w:type="dxa"/>
        </w:tcPr>
        <w:p w14:paraId="3FA635EC" w14:textId="3C746650" w:rsidR="00844458" w:rsidRDefault="00844458" w:rsidP="00011A8E">
          <w:pPr>
            <w:pStyle w:val="Kopfzeile"/>
            <w:jc w:val="right"/>
          </w:pPr>
        </w:p>
      </w:tc>
      <w:tc>
        <w:tcPr>
          <w:tcW w:w="4650" w:type="dxa"/>
        </w:tcPr>
        <w:p w14:paraId="666F6B5E" w14:textId="77777777" w:rsidR="00844458" w:rsidRDefault="00844458" w:rsidP="001904AF">
          <w:pPr>
            <w:pStyle w:val="Kopfzeile"/>
            <w:ind w:right="-115"/>
            <w:jc w:val="right"/>
          </w:pPr>
        </w:p>
      </w:tc>
    </w:tr>
  </w:tbl>
  <w:p w14:paraId="78121007" w14:textId="77777777" w:rsidR="00844458" w:rsidRDefault="0084445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1"/>
  </w:num>
  <w:num w:numId="2" w16cid:durableId="527722433">
    <w:abstractNumId w:val="0"/>
  </w:num>
  <w:num w:numId="3" w16cid:durableId="1469200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4FF"/>
    <w:rsid w:val="00002DF9"/>
    <w:rsid w:val="00003340"/>
    <w:rsid w:val="0000484D"/>
    <w:rsid w:val="00004E44"/>
    <w:rsid w:val="00005FA4"/>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08"/>
    <w:rsid w:val="0002434F"/>
    <w:rsid w:val="00030FB2"/>
    <w:rsid w:val="00031FDC"/>
    <w:rsid w:val="00034352"/>
    <w:rsid w:val="00034A8D"/>
    <w:rsid w:val="00035B02"/>
    <w:rsid w:val="00036036"/>
    <w:rsid w:val="0003689F"/>
    <w:rsid w:val="0003786E"/>
    <w:rsid w:val="000408F4"/>
    <w:rsid w:val="0004113B"/>
    <w:rsid w:val="00041E7C"/>
    <w:rsid w:val="00042810"/>
    <w:rsid w:val="00042EA3"/>
    <w:rsid w:val="00044DC3"/>
    <w:rsid w:val="00046967"/>
    <w:rsid w:val="00050076"/>
    <w:rsid w:val="00050361"/>
    <w:rsid w:val="00050B95"/>
    <w:rsid w:val="00050E81"/>
    <w:rsid w:val="00051D86"/>
    <w:rsid w:val="00052D89"/>
    <w:rsid w:val="00053214"/>
    <w:rsid w:val="0005383C"/>
    <w:rsid w:val="00053B48"/>
    <w:rsid w:val="00054E3B"/>
    <w:rsid w:val="00054E97"/>
    <w:rsid w:val="00057AC1"/>
    <w:rsid w:val="00057FAE"/>
    <w:rsid w:val="00060A0D"/>
    <w:rsid w:val="000611C3"/>
    <w:rsid w:val="000618E7"/>
    <w:rsid w:val="00061A7D"/>
    <w:rsid w:val="00061AB3"/>
    <w:rsid w:val="00061CE8"/>
    <w:rsid w:val="00063DEB"/>
    <w:rsid w:val="000640C8"/>
    <w:rsid w:val="000643E3"/>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3C0"/>
    <w:rsid w:val="00080454"/>
    <w:rsid w:val="00080857"/>
    <w:rsid w:val="0008125F"/>
    <w:rsid w:val="00082D0D"/>
    <w:rsid w:val="000831D4"/>
    <w:rsid w:val="000832E4"/>
    <w:rsid w:val="00083645"/>
    <w:rsid w:val="00083869"/>
    <w:rsid w:val="00083FE0"/>
    <w:rsid w:val="0008413F"/>
    <w:rsid w:val="00084CF1"/>
    <w:rsid w:val="000852E2"/>
    <w:rsid w:val="00086247"/>
    <w:rsid w:val="00086E7D"/>
    <w:rsid w:val="000878D4"/>
    <w:rsid w:val="00090227"/>
    <w:rsid w:val="00091082"/>
    <w:rsid w:val="0009116D"/>
    <w:rsid w:val="00091401"/>
    <w:rsid w:val="000915BB"/>
    <w:rsid w:val="00092091"/>
    <w:rsid w:val="00092535"/>
    <w:rsid w:val="00092A94"/>
    <w:rsid w:val="00092DD4"/>
    <w:rsid w:val="00093792"/>
    <w:rsid w:val="00094941"/>
    <w:rsid w:val="00094E19"/>
    <w:rsid w:val="0009503E"/>
    <w:rsid w:val="000963DC"/>
    <w:rsid w:val="000A0A84"/>
    <w:rsid w:val="000A172B"/>
    <w:rsid w:val="000A281D"/>
    <w:rsid w:val="000A29D1"/>
    <w:rsid w:val="000A3B96"/>
    <w:rsid w:val="000A4435"/>
    <w:rsid w:val="000A4863"/>
    <w:rsid w:val="000A5D3D"/>
    <w:rsid w:val="000A5ED3"/>
    <w:rsid w:val="000A62D1"/>
    <w:rsid w:val="000A6564"/>
    <w:rsid w:val="000A688C"/>
    <w:rsid w:val="000A69A2"/>
    <w:rsid w:val="000A69D0"/>
    <w:rsid w:val="000A7095"/>
    <w:rsid w:val="000B277A"/>
    <w:rsid w:val="000B2FDC"/>
    <w:rsid w:val="000B5446"/>
    <w:rsid w:val="000B560A"/>
    <w:rsid w:val="000B5ACE"/>
    <w:rsid w:val="000B6288"/>
    <w:rsid w:val="000B6ABD"/>
    <w:rsid w:val="000B6D4F"/>
    <w:rsid w:val="000B7345"/>
    <w:rsid w:val="000BEFC8"/>
    <w:rsid w:val="000C0930"/>
    <w:rsid w:val="000C1B09"/>
    <w:rsid w:val="000C1B98"/>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3DBD"/>
    <w:rsid w:val="000F4378"/>
    <w:rsid w:val="000F43D8"/>
    <w:rsid w:val="000F4C14"/>
    <w:rsid w:val="000F4D3B"/>
    <w:rsid w:val="000F5569"/>
    <w:rsid w:val="000F6530"/>
    <w:rsid w:val="00100588"/>
    <w:rsid w:val="00100D38"/>
    <w:rsid w:val="00101155"/>
    <w:rsid w:val="00101D0C"/>
    <w:rsid w:val="001028BD"/>
    <w:rsid w:val="00102E08"/>
    <w:rsid w:val="001032EC"/>
    <w:rsid w:val="00104009"/>
    <w:rsid w:val="00105FEF"/>
    <w:rsid w:val="001071EB"/>
    <w:rsid w:val="00107360"/>
    <w:rsid w:val="00107FD7"/>
    <w:rsid w:val="0011106F"/>
    <w:rsid w:val="0011178F"/>
    <w:rsid w:val="00111F97"/>
    <w:rsid w:val="00113477"/>
    <w:rsid w:val="00113EB8"/>
    <w:rsid w:val="0011416C"/>
    <w:rsid w:val="001142CA"/>
    <w:rsid w:val="0011481B"/>
    <w:rsid w:val="001148F4"/>
    <w:rsid w:val="00114A3C"/>
    <w:rsid w:val="00115064"/>
    <w:rsid w:val="001159D4"/>
    <w:rsid w:val="00116122"/>
    <w:rsid w:val="001161AB"/>
    <w:rsid w:val="00116442"/>
    <w:rsid w:val="001165C5"/>
    <w:rsid w:val="001173CA"/>
    <w:rsid w:val="00117D7C"/>
    <w:rsid w:val="001203BE"/>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D82"/>
    <w:rsid w:val="00130E87"/>
    <w:rsid w:val="00131333"/>
    <w:rsid w:val="00131D8E"/>
    <w:rsid w:val="0013215D"/>
    <w:rsid w:val="001325FD"/>
    <w:rsid w:val="00132879"/>
    <w:rsid w:val="00135B4D"/>
    <w:rsid w:val="001400EA"/>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3E61"/>
    <w:rsid w:val="00155E1F"/>
    <w:rsid w:val="00155E26"/>
    <w:rsid w:val="00155FA8"/>
    <w:rsid w:val="0015771D"/>
    <w:rsid w:val="0015773D"/>
    <w:rsid w:val="00157B15"/>
    <w:rsid w:val="0015E4AB"/>
    <w:rsid w:val="001601F0"/>
    <w:rsid w:val="001615E0"/>
    <w:rsid w:val="00162C35"/>
    <w:rsid w:val="00163138"/>
    <w:rsid w:val="001633BF"/>
    <w:rsid w:val="00167627"/>
    <w:rsid w:val="00167A3B"/>
    <w:rsid w:val="00171E72"/>
    <w:rsid w:val="001720AA"/>
    <w:rsid w:val="00173299"/>
    <w:rsid w:val="0017374E"/>
    <w:rsid w:val="00173960"/>
    <w:rsid w:val="00174C3F"/>
    <w:rsid w:val="00175570"/>
    <w:rsid w:val="001757B5"/>
    <w:rsid w:val="00175CE3"/>
    <w:rsid w:val="001762D2"/>
    <w:rsid w:val="00176856"/>
    <w:rsid w:val="00180284"/>
    <w:rsid w:val="00180838"/>
    <w:rsid w:val="00181332"/>
    <w:rsid w:val="00182247"/>
    <w:rsid w:val="0018269F"/>
    <w:rsid w:val="00183BFD"/>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A02"/>
    <w:rsid w:val="00196948"/>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229"/>
    <w:rsid w:val="001B3B08"/>
    <w:rsid w:val="001B438D"/>
    <w:rsid w:val="001B4D25"/>
    <w:rsid w:val="001B4E21"/>
    <w:rsid w:val="001B5148"/>
    <w:rsid w:val="001B5684"/>
    <w:rsid w:val="001B5D84"/>
    <w:rsid w:val="001B63D1"/>
    <w:rsid w:val="001B683F"/>
    <w:rsid w:val="001B6E0A"/>
    <w:rsid w:val="001B71EC"/>
    <w:rsid w:val="001B7206"/>
    <w:rsid w:val="001B7E9F"/>
    <w:rsid w:val="001C03E5"/>
    <w:rsid w:val="001C07E0"/>
    <w:rsid w:val="001C0D0D"/>
    <w:rsid w:val="001C2C23"/>
    <w:rsid w:val="001C3995"/>
    <w:rsid w:val="001C3F04"/>
    <w:rsid w:val="001C41E4"/>
    <w:rsid w:val="001C4CDC"/>
    <w:rsid w:val="001C5EEC"/>
    <w:rsid w:val="001C606C"/>
    <w:rsid w:val="001C65E9"/>
    <w:rsid w:val="001C7FD1"/>
    <w:rsid w:val="001D01D4"/>
    <w:rsid w:val="001D0DD1"/>
    <w:rsid w:val="001D11AE"/>
    <w:rsid w:val="001D1C8A"/>
    <w:rsid w:val="001D27D7"/>
    <w:rsid w:val="001D2A31"/>
    <w:rsid w:val="001D44E9"/>
    <w:rsid w:val="001D46BF"/>
    <w:rsid w:val="001D561B"/>
    <w:rsid w:val="001D56BA"/>
    <w:rsid w:val="001D6585"/>
    <w:rsid w:val="001D770C"/>
    <w:rsid w:val="001E11BD"/>
    <w:rsid w:val="001E1B95"/>
    <w:rsid w:val="001E1DC4"/>
    <w:rsid w:val="001E2F65"/>
    <w:rsid w:val="001E3464"/>
    <w:rsid w:val="001E49DF"/>
    <w:rsid w:val="001E5B69"/>
    <w:rsid w:val="001E75A2"/>
    <w:rsid w:val="001E7852"/>
    <w:rsid w:val="001E7868"/>
    <w:rsid w:val="001F03A8"/>
    <w:rsid w:val="001F06A8"/>
    <w:rsid w:val="001F08FA"/>
    <w:rsid w:val="001F0D0D"/>
    <w:rsid w:val="001F12C5"/>
    <w:rsid w:val="001F138D"/>
    <w:rsid w:val="001F1C3E"/>
    <w:rsid w:val="001F2429"/>
    <w:rsid w:val="001F258F"/>
    <w:rsid w:val="001F2C91"/>
    <w:rsid w:val="001F2D0C"/>
    <w:rsid w:val="001F372D"/>
    <w:rsid w:val="001F382C"/>
    <w:rsid w:val="001F3E83"/>
    <w:rsid w:val="001F4220"/>
    <w:rsid w:val="001F4830"/>
    <w:rsid w:val="001F5779"/>
    <w:rsid w:val="001F6462"/>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21A0"/>
    <w:rsid w:val="002125DF"/>
    <w:rsid w:val="00214AB3"/>
    <w:rsid w:val="00215BF4"/>
    <w:rsid w:val="002163DD"/>
    <w:rsid w:val="0021736F"/>
    <w:rsid w:val="0021855D"/>
    <w:rsid w:val="00220096"/>
    <w:rsid w:val="00220A2C"/>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36E55"/>
    <w:rsid w:val="002401DA"/>
    <w:rsid w:val="00240571"/>
    <w:rsid w:val="0024059C"/>
    <w:rsid w:val="002406A7"/>
    <w:rsid w:val="002414F3"/>
    <w:rsid w:val="0024163E"/>
    <w:rsid w:val="00241883"/>
    <w:rsid w:val="00242ECE"/>
    <w:rsid w:val="0024308F"/>
    <w:rsid w:val="00243100"/>
    <w:rsid w:val="00244007"/>
    <w:rsid w:val="00244AD2"/>
    <w:rsid w:val="0024542A"/>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3A62"/>
    <w:rsid w:val="00254AD2"/>
    <w:rsid w:val="00254C23"/>
    <w:rsid w:val="00254DA3"/>
    <w:rsid w:val="00256BE8"/>
    <w:rsid w:val="002579EE"/>
    <w:rsid w:val="00257EF8"/>
    <w:rsid w:val="002600B2"/>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23EF"/>
    <w:rsid w:val="002731F1"/>
    <w:rsid w:val="0027331C"/>
    <w:rsid w:val="00273A31"/>
    <w:rsid w:val="00274B2F"/>
    <w:rsid w:val="00276848"/>
    <w:rsid w:val="00276966"/>
    <w:rsid w:val="00276FCE"/>
    <w:rsid w:val="00277017"/>
    <w:rsid w:val="002802F8"/>
    <w:rsid w:val="00280D92"/>
    <w:rsid w:val="002819E9"/>
    <w:rsid w:val="00281C53"/>
    <w:rsid w:val="00281F66"/>
    <w:rsid w:val="00282CDA"/>
    <w:rsid w:val="00283237"/>
    <w:rsid w:val="00283554"/>
    <w:rsid w:val="00283756"/>
    <w:rsid w:val="00283C5D"/>
    <w:rsid w:val="002841E8"/>
    <w:rsid w:val="00284EEE"/>
    <w:rsid w:val="00284FA1"/>
    <w:rsid w:val="0028518C"/>
    <w:rsid w:val="00285562"/>
    <w:rsid w:val="002861B0"/>
    <w:rsid w:val="0028661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1A"/>
    <w:rsid w:val="002B13C1"/>
    <w:rsid w:val="002B140C"/>
    <w:rsid w:val="002B1625"/>
    <w:rsid w:val="002B2051"/>
    <w:rsid w:val="002B2A1D"/>
    <w:rsid w:val="002B32BD"/>
    <w:rsid w:val="002B379C"/>
    <w:rsid w:val="002B6010"/>
    <w:rsid w:val="002B67A0"/>
    <w:rsid w:val="002C0D5B"/>
    <w:rsid w:val="002C1FD3"/>
    <w:rsid w:val="002C293C"/>
    <w:rsid w:val="002C2A9B"/>
    <w:rsid w:val="002C2B38"/>
    <w:rsid w:val="002C2D60"/>
    <w:rsid w:val="002C3E07"/>
    <w:rsid w:val="002C3FF0"/>
    <w:rsid w:val="002C4706"/>
    <w:rsid w:val="002C5257"/>
    <w:rsid w:val="002C59E9"/>
    <w:rsid w:val="002C6D78"/>
    <w:rsid w:val="002C7735"/>
    <w:rsid w:val="002D04A4"/>
    <w:rsid w:val="002D06BC"/>
    <w:rsid w:val="002D1BE7"/>
    <w:rsid w:val="002D1DC8"/>
    <w:rsid w:val="002D2553"/>
    <w:rsid w:val="002D353F"/>
    <w:rsid w:val="002D59D1"/>
    <w:rsid w:val="002D5A51"/>
    <w:rsid w:val="002D5EBC"/>
    <w:rsid w:val="002D6ACC"/>
    <w:rsid w:val="002D7A22"/>
    <w:rsid w:val="002E1751"/>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9DD"/>
    <w:rsid w:val="002F5A38"/>
    <w:rsid w:val="002F6A2F"/>
    <w:rsid w:val="002F7C34"/>
    <w:rsid w:val="002F7CCE"/>
    <w:rsid w:val="002FC276"/>
    <w:rsid w:val="003002FD"/>
    <w:rsid w:val="00300D8E"/>
    <w:rsid w:val="00301C53"/>
    <w:rsid w:val="00302797"/>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1FF1"/>
    <w:rsid w:val="003121A0"/>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65A"/>
    <w:rsid w:val="0032734B"/>
    <w:rsid w:val="00327BC2"/>
    <w:rsid w:val="003310CF"/>
    <w:rsid w:val="0033196A"/>
    <w:rsid w:val="00332F26"/>
    <w:rsid w:val="00333285"/>
    <w:rsid w:val="00333BCD"/>
    <w:rsid w:val="0033536C"/>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594"/>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4792"/>
    <w:rsid w:val="00364A7D"/>
    <w:rsid w:val="00364DA2"/>
    <w:rsid w:val="00364DC0"/>
    <w:rsid w:val="00365915"/>
    <w:rsid w:val="00365EF7"/>
    <w:rsid w:val="0037036D"/>
    <w:rsid w:val="00370772"/>
    <w:rsid w:val="0037085A"/>
    <w:rsid w:val="003714CB"/>
    <w:rsid w:val="0037253B"/>
    <w:rsid w:val="00373051"/>
    <w:rsid w:val="0037325A"/>
    <w:rsid w:val="00373E02"/>
    <w:rsid w:val="003741D0"/>
    <w:rsid w:val="00374727"/>
    <w:rsid w:val="00375B7B"/>
    <w:rsid w:val="00375CE7"/>
    <w:rsid w:val="00375D92"/>
    <w:rsid w:val="00376E43"/>
    <w:rsid w:val="00377862"/>
    <w:rsid w:val="00377A05"/>
    <w:rsid w:val="00377DB3"/>
    <w:rsid w:val="00380163"/>
    <w:rsid w:val="00381189"/>
    <w:rsid w:val="00383048"/>
    <w:rsid w:val="003830DF"/>
    <w:rsid w:val="00383ABF"/>
    <w:rsid w:val="00383B77"/>
    <w:rsid w:val="003849A3"/>
    <w:rsid w:val="003851FA"/>
    <w:rsid w:val="0038554F"/>
    <w:rsid w:val="00385D4F"/>
    <w:rsid w:val="00387C21"/>
    <w:rsid w:val="00390008"/>
    <w:rsid w:val="003903EA"/>
    <w:rsid w:val="00390B6A"/>
    <w:rsid w:val="00391571"/>
    <w:rsid w:val="003921DE"/>
    <w:rsid w:val="003921FD"/>
    <w:rsid w:val="003923EA"/>
    <w:rsid w:val="00392C00"/>
    <w:rsid w:val="00392DC1"/>
    <w:rsid w:val="00392E68"/>
    <w:rsid w:val="00392F6E"/>
    <w:rsid w:val="00393648"/>
    <w:rsid w:val="003951DF"/>
    <w:rsid w:val="003953BB"/>
    <w:rsid w:val="00395DBF"/>
    <w:rsid w:val="00395E4E"/>
    <w:rsid w:val="00396255"/>
    <w:rsid w:val="0039763E"/>
    <w:rsid w:val="00397D58"/>
    <w:rsid w:val="003A0097"/>
    <w:rsid w:val="003A0152"/>
    <w:rsid w:val="003A01FF"/>
    <w:rsid w:val="003A2334"/>
    <w:rsid w:val="003A2BBA"/>
    <w:rsid w:val="003A3191"/>
    <w:rsid w:val="003A651F"/>
    <w:rsid w:val="003AA284"/>
    <w:rsid w:val="003B049A"/>
    <w:rsid w:val="003B09AE"/>
    <w:rsid w:val="003B0E20"/>
    <w:rsid w:val="003B223E"/>
    <w:rsid w:val="003B2730"/>
    <w:rsid w:val="003B2F2A"/>
    <w:rsid w:val="003B3DC2"/>
    <w:rsid w:val="003B45D5"/>
    <w:rsid w:val="003B5C8F"/>
    <w:rsid w:val="003B5D57"/>
    <w:rsid w:val="003B6684"/>
    <w:rsid w:val="003B7AE0"/>
    <w:rsid w:val="003B7F67"/>
    <w:rsid w:val="003C0452"/>
    <w:rsid w:val="003C0B93"/>
    <w:rsid w:val="003C0C90"/>
    <w:rsid w:val="003C1360"/>
    <w:rsid w:val="003C1A8D"/>
    <w:rsid w:val="003C2507"/>
    <w:rsid w:val="003C252E"/>
    <w:rsid w:val="003C2761"/>
    <w:rsid w:val="003C27A1"/>
    <w:rsid w:val="003C4323"/>
    <w:rsid w:val="003C44FA"/>
    <w:rsid w:val="003C4AE1"/>
    <w:rsid w:val="003C53FD"/>
    <w:rsid w:val="003C577F"/>
    <w:rsid w:val="003C6C61"/>
    <w:rsid w:val="003C6CBE"/>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74F0"/>
    <w:rsid w:val="003E0A52"/>
    <w:rsid w:val="003E15EB"/>
    <w:rsid w:val="003E3736"/>
    <w:rsid w:val="003E38CA"/>
    <w:rsid w:val="003E3FDF"/>
    <w:rsid w:val="003E43D8"/>
    <w:rsid w:val="003E54A4"/>
    <w:rsid w:val="003E6D24"/>
    <w:rsid w:val="003E6F3D"/>
    <w:rsid w:val="003F1ED1"/>
    <w:rsid w:val="003F1F72"/>
    <w:rsid w:val="003F1F83"/>
    <w:rsid w:val="003F22C7"/>
    <w:rsid w:val="003F29CB"/>
    <w:rsid w:val="003F3488"/>
    <w:rsid w:val="003F45B3"/>
    <w:rsid w:val="003F466F"/>
    <w:rsid w:val="003F5780"/>
    <w:rsid w:val="003F57AD"/>
    <w:rsid w:val="003F5D6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9DF"/>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206A7"/>
    <w:rsid w:val="00420A04"/>
    <w:rsid w:val="00420A7D"/>
    <w:rsid w:val="00421088"/>
    <w:rsid w:val="00421FBE"/>
    <w:rsid w:val="00423C51"/>
    <w:rsid w:val="00423FE3"/>
    <w:rsid w:val="0042537A"/>
    <w:rsid w:val="00425434"/>
    <w:rsid w:val="004257F9"/>
    <w:rsid w:val="00426C13"/>
    <w:rsid w:val="00426D13"/>
    <w:rsid w:val="00427C0A"/>
    <w:rsid w:val="004284A5"/>
    <w:rsid w:val="0043072E"/>
    <w:rsid w:val="00430774"/>
    <w:rsid w:val="004307E0"/>
    <w:rsid w:val="004320AB"/>
    <w:rsid w:val="00432E92"/>
    <w:rsid w:val="00433A01"/>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847"/>
    <w:rsid w:val="00450033"/>
    <w:rsid w:val="00450ABA"/>
    <w:rsid w:val="004513B5"/>
    <w:rsid w:val="00451501"/>
    <w:rsid w:val="00451623"/>
    <w:rsid w:val="00451AEE"/>
    <w:rsid w:val="004531E7"/>
    <w:rsid w:val="00455B9E"/>
    <w:rsid w:val="00456068"/>
    <w:rsid w:val="004561FE"/>
    <w:rsid w:val="00456679"/>
    <w:rsid w:val="00456B8D"/>
    <w:rsid w:val="0045703F"/>
    <w:rsid w:val="00457172"/>
    <w:rsid w:val="004571FB"/>
    <w:rsid w:val="00457D84"/>
    <w:rsid w:val="00460D31"/>
    <w:rsid w:val="004617A5"/>
    <w:rsid w:val="00462D12"/>
    <w:rsid w:val="00462E4A"/>
    <w:rsid w:val="0046310E"/>
    <w:rsid w:val="0046349D"/>
    <w:rsid w:val="004636A3"/>
    <w:rsid w:val="00463B0D"/>
    <w:rsid w:val="004660EB"/>
    <w:rsid w:val="0046626A"/>
    <w:rsid w:val="00467092"/>
    <w:rsid w:val="00470569"/>
    <w:rsid w:val="004709D5"/>
    <w:rsid w:val="00471DBB"/>
    <w:rsid w:val="004722FE"/>
    <w:rsid w:val="0047240D"/>
    <w:rsid w:val="00472BCF"/>
    <w:rsid w:val="0047376C"/>
    <w:rsid w:val="004741F8"/>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7C0"/>
    <w:rsid w:val="004958F4"/>
    <w:rsid w:val="00497A76"/>
    <w:rsid w:val="00497DFC"/>
    <w:rsid w:val="004A00FF"/>
    <w:rsid w:val="004A01B8"/>
    <w:rsid w:val="004A0361"/>
    <w:rsid w:val="004A06C5"/>
    <w:rsid w:val="004A0CE1"/>
    <w:rsid w:val="004A20AE"/>
    <w:rsid w:val="004A20AF"/>
    <w:rsid w:val="004A220F"/>
    <w:rsid w:val="004A2F28"/>
    <w:rsid w:val="004A4A05"/>
    <w:rsid w:val="004A6B80"/>
    <w:rsid w:val="004A7BBB"/>
    <w:rsid w:val="004A9BD7"/>
    <w:rsid w:val="004B0268"/>
    <w:rsid w:val="004B0770"/>
    <w:rsid w:val="004B24CB"/>
    <w:rsid w:val="004B2E95"/>
    <w:rsid w:val="004B4979"/>
    <w:rsid w:val="004B4AA1"/>
    <w:rsid w:val="004B51EC"/>
    <w:rsid w:val="004B5962"/>
    <w:rsid w:val="004B68B8"/>
    <w:rsid w:val="004B6FA5"/>
    <w:rsid w:val="004B75F5"/>
    <w:rsid w:val="004C05C0"/>
    <w:rsid w:val="004C0C2F"/>
    <w:rsid w:val="004C0C65"/>
    <w:rsid w:val="004C1815"/>
    <w:rsid w:val="004C2046"/>
    <w:rsid w:val="004C33DA"/>
    <w:rsid w:val="004C3740"/>
    <w:rsid w:val="004C3A39"/>
    <w:rsid w:val="004C3CB6"/>
    <w:rsid w:val="004C3FDE"/>
    <w:rsid w:val="004C4246"/>
    <w:rsid w:val="004C5566"/>
    <w:rsid w:val="004C559A"/>
    <w:rsid w:val="004C676F"/>
    <w:rsid w:val="004C6C26"/>
    <w:rsid w:val="004C7EDE"/>
    <w:rsid w:val="004D02CE"/>
    <w:rsid w:val="004D04B3"/>
    <w:rsid w:val="004D0FB8"/>
    <w:rsid w:val="004D1B01"/>
    <w:rsid w:val="004D220B"/>
    <w:rsid w:val="004D22B7"/>
    <w:rsid w:val="004D2412"/>
    <w:rsid w:val="004D2F8F"/>
    <w:rsid w:val="004D3201"/>
    <w:rsid w:val="004D37EB"/>
    <w:rsid w:val="004D41C2"/>
    <w:rsid w:val="004D43E1"/>
    <w:rsid w:val="004D6147"/>
    <w:rsid w:val="004D7200"/>
    <w:rsid w:val="004D73E3"/>
    <w:rsid w:val="004D764B"/>
    <w:rsid w:val="004E0075"/>
    <w:rsid w:val="004E2338"/>
    <w:rsid w:val="004E352F"/>
    <w:rsid w:val="004E35D2"/>
    <w:rsid w:val="004E493A"/>
    <w:rsid w:val="004E4B10"/>
    <w:rsid w:val="004E5337"/>
    <w:rsid w:val="004E573D"/>
    <w:rsid w:val="004E6BE2"/>
    <w:rsid w:val="004E74CC"/>
    <w:rsid w:val="004E7D60"/>
    <w:rsid w:val="004F0414"/>
    <w:rsid w:val="004F1B9E"/>
    <w:rsid w:val="004F2505"/>
    <w:rsid w:val="004F2778"/>
    <w:rsid w:val="004F27E4"/>
    <w:rsid w:val="004F2924"/>
    <w:rsid w:val="004F2D1D"/>
    <w:rsid w:val="004F2F76"/>
    <w:rsid w:val="004F55FE"/>
    <w:rsid w:val="004F67F7"/>
    <w:rsid w:val="004F7BC7"/>
    <w:rsid w:val="0050103C"/>
    <w:rsid w:val="005014D2"/>
    <w:rsid w:val="0050177F"/>
    <w:rsid w:val="00502708"/>
    <w:rsid w:val="00503935"/>
    <w:rsid w:val="00503AAB"/>
    <w:rsid w:val="00503B65"/>
    <w:rsid w:val="00504970"/>
    <w:rsid w:val="005053A8"/>
    <w:rsid w:val="0050652D"/>
    <w:rsid w:val="00506E0F"/>
    <w:rsid w:val="005071C5"/>
    <w:rsid w:val="005078DA"/>
    <w:rsid w:val="005079CB"/>
    <w:rsid w:val="00511895"/>
    <w:rsid w:val="00513DD4"/>
    <w:rsid w:val="00516B1B"/>
    <w:rsid w:val="00520331"/>
    <w:rsid w:val="0052079C"/>
    <w:rsid w:val="00521B4D"/>
    <w:rsid w:val="00523A58"/>
    <w:rsid w:val="005247D9"/>
    <w:rsid w:val="005249B4"/>
    <w:rsid w:val="00527184"/>
    <w:rsid w:val="00527C49"/>
    <w:rsid w:val="005305C6"/>
    <w:rsid w:val="00530C85"/>
    <w:rsid w:val="00530F96"/>
    <w:rsid w:val="00531434"/>
    <w:rsid w:val="005318EC"/>
    <w:rsid w:val="00531E79"/>
    <w:rsid w:val="0053269E"/>
    <w:rsid w:val="00532D47"/>
    <w:rsid w:val="0053342A"/>
    <w:rsid w:val="0053551B"/>
    <w:rsid w:val="00535EDE"/>
    <w:rsid w:val="00540C12"/>
    <w:rsid w:val="005416F2"/>
    <w:rsid w:val="005417B5"/>
    <w:rsid w:val="00545D2D"/>
    <w:rsid w:val="0054649E"/>
    <w:rsid w:val="00547F13"/>
    <w:rsid w:val="00547F90"/>
    <w:rsid w:val="0055172F"/>
    <w:rsid w:val="0055275D"/>
    <w:rsid w:val="005539AB"/>
    <w:rsid w:val="00554E97"/>
    <w:rsid w:val="00554EB2"/>
    <w:rsid w:val="005559E0"/>
    <w:rsid w:val="00555ADB"/>
    <w:rsid w:val="00555DA6"/>
    <w:rsid w:val="00555DEF"/>
    <w:rsid w:val="0056291C"/>
    <w:rsid w:val="00563B8D"/>
    <w:rsid w:val="005643DF"/>
    <w:rsid w:val="0056557A"/>
    <w:rsid w:val="00565A30"/>
    <w:rsid w:val="00566C7C"/>
    <w:rsid w:val="00570046"/>
    <w:rsid w:val="005706F0"/>
    <w:rsid w:val="00570C54"/>
    <w:rsid w:val="00571F01"/>
    <w:rsid w:val="00572483"/>
    <w:rsid w:val="00573F56"/>
    <w:rsid w:val="00574579"/>
    <w:rsid w:val="005745E6"/>
    <w:rsid w:val="00574CEA"/>
    <w:rsid w:val="0057657F"/>
    <w:rsid w:val="00576FA4"/>
    <w:rsid w:val="00577E77"/>
    <w:rsid w:val="005803C3"/>
    <w:rsid w:val="00580D25"/>
    <w:rsid w:val="00580D49"/>
    <w:rsid w:val="005829BB"/>
    <w:rsid w:val="00582D3D"/>
    <w:rsid w:val="00583DAA"/>
    <w:rsid w:val="005864EA"/>
    <w:rsid w:val="00587A80"/>
    <w:rsid w:val="00590EC8"/>
    <w:rsid w:val="00591256"/>
    <w:rsid w:val="00592861"/>
    <w:rsid w:val="00592936"/>
    <w:rsid w:val="00592BDD"/>
    <w:rsid w:val="00592ECA"/>
    <w:rsid w:val="00594B91"/>
    <w:rsid w:val="00596145"/>
    <w:rsid w:val="00597018"/>
    <w:rsid w:val="00597977"/>
    <w:rsid w:val="005979D4"/>
    <w:rsid w:val="005A12BB"/>
    <w:rsid w:val="005A1B20"/>
    <w:rsid w:val="005A1F91"/>
    <w:rsid w:val="005A2245"/>
    <w:rsid w:val="005A2DBC"/>
    <w:rsid w:val="005A326A"/>
    <w:rsid w:val="005A3EA6"/>
    <w:rsid w:val="005A4084"/>
    <w:rsid w:val="005A4972"/>
    <w:rsid w:val="005A5A6E"/>
    <w:rsid w:val="005A5DB4"/>
    <w:rsid w:val="005A7BFA"/>
    <w:rsid w:val="005A7DAA"/>
    <w:rsid w:val="005B1133"/>
    <w:rsid w:val="005B21F6"/>
    <w:rsid w:val="005B2A57"/>
    <w:rsid w:val="005B3D99"/>
    <w:rsid w:val="005B456A"/>
    <w:rsid w:val="005B553E"/>
    <w:rsid w:val="005B57F5"/>
    <w:rsid w:val="005B5E09"/>
    <w:rsid w:val="005B7C36"/>
    <w:rsid w:val="005C29A4"/>
    <w:rsid w:val="005C366E"/>
    <w:rsid w:val="005C4AB7"/>
    <w:rsid w:val="005C6213"/>
    <w:rsid w:val="005C7D91"/>
    <w:rsid w:val="005D00DD"/>
    <w:rsid w:val="005D078D"/>
    <w:rsid w:val="005D15C1"/>
    <w:rsid w:val="005D176C"/>
    <w:rsid w:val="005D2804"/>
    <w:rsid w:val="005D30EE"/>
    <w:rsid w:val="005D37E8"/>
    <w:rsid w:val="005D549C"/>
    <w:rsid w:val="005D55DD"/>
    <w:rsid w:val="005D5F7D"/>
    <w:rsid w:val="005D61C4"/>
    <w:rsid w:val="005D638F"/>
    <w:rsid w:val="005E0160"/>
    <w:rsid w:val="005E074D"/>
    <w:rsid w:val="005E0AEF"/>
    <w:rsid w:val="005E0C4C"/>
    <w:rsid w:val="005E232E"/>
    <w:rsid w:val="005E2717"/>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770"/>
    <w:rsid w:val="00604C1F"/>
    <w:rsid w:val="0060582B"/>
    <w:rsid w:val="006068E0"/>
    <w:rsid w:val="00606F1E"/>
    <w:rsid w:val="00609BCA"/>
    <w:rsid w:val="006106ED"/>
    <w:rsid w:val="006107CF"/>
    <w:rsid w:val="0061085D"/>
    <w:rsid w:val="00610FEE"/>
    <w:rsid w:val="00611271"/>
    <w:rsid w:val="006118AB"/>
    <w:rsid w:val="006125A1"/>
    <w:rsid w:val="0061285F"/>
    <w:rsid w:val="0061312B"/>
    <w:rsid w:val="0061427B"/>
    <w:rsid w:val="006164E9"/>
    <w:rsid w:val="0061675E"/>
    <w:rsid w:val="00617267"/>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2454"/>
    <w:rsid w:val="00632793"/>
    <w:rsid w:val="006341D3"/>
    <w:rsid w:val="00635276"/>
    <w:rsid w:val="006355CB"/>
    <w:rsid w:val="0063694E"/>
    <w:rsid w:val="00637178"/>
    <w:rsid w:val="006409F5"/>
    <w:rsid w:val="006411C1"/>
    <w:rsid w:val="00642361"/>
    <w:rsid w:val="00642FE3"/>
    <w:rsid w:val="00643C6F"/>
    <w:rsid w:val="00643E53"/>
    <w:rsid w:val="00646683"/>
    <w:rsid w:val="00646985"/>
    <w:rsid w:val="0064720D"/>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58FF"/>
    <w:rsid w:val="00666D2A"/>
    <w:rsid w:val="006674E9"/>
    <w:rsid w:val="00667A6C"/>
    <w:rsid w:val="0067020F"/>
    <w:rsid w:val="00670AB8"/>
    <w:rsid w:val="006714F4"/>
    <w:rsid w:val="00672AC5"/>
    <w:rsid w:val="00673481"/>
    <w:rsid w:val="00673775"/>
    <w:rsid w:val="006750E0"/>
    <w:rsid w:val="00676DB2"/>
    <w:rsid w:val="00677207"/>
    <w:rsid w:val="00677611"/>
    <w:rsid w:val="0068099F"/>
    <w:rsid w:val="00681008"/>
    <w:rsid w:val="00682012"/>
    <w:rsid w:val="00682277"/>
    <w:rsid w:val="006827DC"/>
    <w:rsid w:val="00682BE6"/>
    <w:rsid w:val="00683D8D"/>
    <w:rsid w:val="00684057"/>
    <w:rsid w:val="00685F72"/>
    <w:rsid w:val="00686238"/>
    <w:rsid w:val="006867ED"/>
    <w:rsid w:val="00686903"/>
    <w:rsid w:val="00686AD0"/>
    <w:rsid w:val="00686C12"/>
    <w:rsid w:val="006901D4"/>
    <w:rsid w:val="00691D24"/>
    <w:rsid w:val="006921F0"/>
    <w:rsid w:val="006926AE"/>
    <w:rsid w:val="00692728"/>
    <w:rsid w:val="00692A3B"/>
    <w:rsid w:val="00693594"/>
    <w:rsid w:val="00693878"/>
    <w:rsid w:val="006939A1"/>
    <w:rsid w:val="00694765"/>
    <w:rsid w:val="00694CA8"/>
    <w:rsid w:val="0069524B"/>
    <w:rsid w:val="00695480"/>
    <w:rsid w:val="00695627"/>
    <w:rsid w:val="00695AC3"/>
    <w:rsid w:val="0069628C"/>
    <w:rsid w:val="00697393"/>
    <w:rsid w:val="006A0555"/>
    <w:rsid w:val="006A15DB"/>
    <w:rsid w:val="006A16C8"/>
    <w:rsid w:val="006A2C9A"/>
    <w:rsid w:val="006A2CF3"/>
    <w:rsid w:val="006A2F56"/>
    <w:rsid w:val="006A4B39"/>
    <w:rsid w:val="006A4ECC"/>
    <w:rsid w:val="006A57AE"/>
    <w:rsid w:val="006A5C49"/>
    <w:rsid w:val="006A65BE"/>
    <w:rsid w:val="006A745C"/>
    <w:rsid w:val="006B070E"/>
    <w:rsid w:val="006B0EF4"/>
    <w:rsid w:val="006B14EA"/>
    <w:rsid w:val="006B1DD5"/>
    <w:rsid w:val="006B281D"/>
    <w:rsid w:val="006B2F8F"/>
    <w:rsid w:val="006B4104"/>
    <w:rsid w:val="006B4419"/>
    <w:rsid w:val="006B4FED"/>
    <w:rsid w:val="006B5150"/>
    <w:rsid w:val="006B6C02"/>
    <w:rsid w:val="006B7275"/>
    <w:rsid w:val="006B730A"/>
    <w:rsid w:val="006B7BB6"/>
    <w:rsid w:val="006B7E10"/>
    <w:rsid w:val="006C027E"/>
    <w:rsid w:val="006C107D"/>
    <w:rsid w:val="006C35E2"/>
    <w:rsid w:val="006C45D3"/>
    <w:rsid w:val="006C4977"/>
    <w:rsid w:val="006D00F7"/>
    <w:rsid w:val="006D0F00"/>
    <w:rsid w:val="006D0F16"/>
    <w:rsid w:val="006D2017"/>
    <w:rsid w:val="006D2782"/>
    <w:rsid w:val="006D322B"/>
    <w:rsid w:val="006D339B"/>
    <w:rsid w:val="006D3D33"/>
    <w:rsid w:val="006D4C63"/>
    <w:rsid w:val="006D64A7"/>
    <w:rsid w:val="006D6835"/>
    <w:rsid w:val="006D706A"/>
    <w:rsid w:val="006D7545"/>
    <w:rsid w:val="006D7EF9"/>
    <w:rsid w:val="006E003F"/>
    <w:rsid w:val="006E0071"/>
    <w:rsid w:val="006E0474"/>
    <w:rsid w:val="006E0901"/>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0A90"/>
    <w:rsid w:val="006F20D6"/>
    <w:rsid w:val="006F21C4"/>
    <w:rsid w:val="006F31A3"/>
    <w:rsid w:val="006F3906"/>
    <w:rsid w:val="006F3EE0"/>
    <w:rsid w:val="006F4454"/>
    <w:rsid w:val="006F478C"/>
    <w:rsid w:val="006F4A1B"/>
    <w:rsid w:val="006F4C4D"/>
    <w:rsid w:val="00700182"/>
    <w:rsid w:val="00700986"/>
    <w:rsid w:val="00701AB0"/>
    <w:rsid w:val="00701EBF"/>
    <w:rsid w:val="00703A31"/>
    <w:rsid w:val="00703D08"/>
    <w:rsid w:val="00703E95"/>
    <w:rsid w:val="007040B2"/>
    <w:rsid w:val="007049A2"/>
    <w:rsid w:val="0070681E"/>
    <w:rsid w:val="007069CD"/>
    <w:rsid w:val="00706E66"/>
    <w:rsid w:val="007115C1"/>
    <w:rsid w:val="0071160C"/>
    <w:rsid w:val="007122E6"/>
    <w:rsid w:val="007123DE"/>
    <w:rsid w:val="007132AA"/>
    <w:rsid w:val="00713437"/>
    <w:rsid w:val="00713A18"/>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2E9"/>
    <w:rsid w:val="007317E4"/>
    <w:rsid w:val="00731A19"/>
    <w:rsid w:val="007334AE"/>
    <w:rsid w:val="00734E30"/>
    <w:rsid w:val="007375F7"/>
    <w:rsid w:val="00737CCC"/>
    <w:rsid w:val="00740C01"/>
    <w:rsid w:val="00741424"/>
    <w:rsid w:val="007419E3"/>
    <w:rsid w:val="00741DCF"/>
    <w:rsid w:val="00742360"/>
    <w:rsid w:val="0074236C"/>
    <w:rsid w:val="00742DFD"/>
    <w:rsid w:val="00745771"/>
    <w:rsid w:val="00746ECF"/>
    <w:rsid w:val="00747D2E"/>
    <w:rsid w:val="00751019"/>
    <w:rsid w:val="00751996"/>
    <w:rsid w:val="00751AB1"/>
    <w:rsid w:val="0075235E"/>
    <w:rsid w:val="00753C08"/>
    <w:rsid w:val="00754320"/>
    <w:rsid w:val="0075470D"/>
    <w:rsid w:val="0075585F"/>
    <w:rsid w:val="00755EFD"/>
    <w:rsid w:val="00756528"/>
    <w:rsid w:val="00756DC3"/>
    <w:rsid w:val="00757B5A"/>
    <w:rsid w:val="00757DB1"/>
    <w:rsid w:val="00762280"/>
    <w:rsid w:val="00762F01"/>
    <w:rsid w:val="007636FC"/>
    <w:rsid w:val="007638BC"/>
    <w:rsid w:val="00763963"/>
    <w:rsid w:val="00763FBC"/>
    <w:rsid w:val="007640CE"/>
    <w:rsid w:val="007650EA"/>
    <w:rsid w:val="007656D4"/>
    <w:rsid w:val="0076587A"/>
    <w:rsid w:val="007672D6"/>
    <w:rsid w:val="007701A5"/>
    <w:rsid w:val="0077182B"/>
    <w:rsid w:val="00771E75"/>
    <w:rsid w:val="007721AF"/>
    <w:rsid w:val="0077257C"/>
    <w:rsid w:val="00772C1B"/>
    <w:rsid w:val="007734C8"/>
    <w:rsid w:val="0077379D"/>
    <w:rsid w:val="00773DB9"/>
    <w:rsid w:val="007740C1"/>
    <w:rsid w:val="0077415A"/>
    <w:rsid w:val="0077493A"/>
    <w:rsid w:val="00774D59"/>
    <w:rsid w:val="007753A5"/>
    <w:rsid w:val="0077760A"/>
    <w:rsid w:val="0077DD42"/>
    <w:rsid w:val="00780862"/>
    <w:rsid w:val="00780C03"/>
    <w:rsid w:val="00783067"/>
    <w:rsid w:val="007839A1"/>
    <w:rsid w:val="00785FFA"/>
    <w:rsid w:val="007900D8"/>
    <w:rsid w:val="0079082B"/>
    <w:rsid w:val="00790908"/>
    <w:rsid w:val="007914CE"/>
    <w:rsid w:val="00794CB1"/>
    <w:rsid w:val="00794F15"/>
    <w:rsid w:val="00795A0A"/>
    <w:rsid w:val="00795EB9"/>
    <w:rsid w:val="00796F92"/>
    <w:rsid w:val="007A02A6"/>
    <w:rsid w:val="007A0955"/>
    <w:rsid w:val="007A22EA"/>
    <w:rsid w:val="007A257D"/>
    <w:rsid w:val="007A3447"/>
    <w:rsid w:val="007A3A92"/>
    <w:rsid w:val="007A57FA"/>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244C"/>
    <w:rsid w:val="007B39D7"/>
    <w:rsid w:val="007B4B51"/>
    <w:rsid w:val="007B528D"/>
    <w:rsid w:val="007B5645"/>
    <w:rsid w:val="007B7895"/>
    <w:rsid w:val="007B799D"/>
    <w:rsid w:val="007C0073"/>
    <w:rsid w:val="007C0301"/>
    <w:rsid w:val="007C0ECF"/>
    <w:rsid w:val="007C18B4"/>
    <w:rsid w:val="007C2ECD"/>
    <w:rsid w:val="007C33A4"/>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0206"/>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EB"/>
    <w:rsid w:val="00802354"/>
    <w:rsid w:val="00803DF2"/>
    <w:rsid w:val="00804098"/>
    <w:rsid w:val="00805621"/>
    <w:rsid w:val="00805B14"/>
    <w:rsid w:val="0080621A"/>
    <w:rsid w:val="00807AD7"/>
    <w:rsid w:val="00807E7F"/>
    <w:rsid w:val="00810AC7"/>
    <w:rsid w:val="008112C1"/>
    <w:rsid w:val="00811610"/>
    <w:rsid w:val="00811AA4"/>
    <w:rsid w:val="00812589"/>
    <w:rsid w:val="008129CA"/>
    <w:rsid w:val="00812D0B"/>
    <w:rsid w:val="0081340D"/>
    <w:rsid w:val="00814A40"/>
    <w:rsid w:val="008172DB"/>
    <w:rsid w:val="00817427"/>
    <w:rsid w:val="008176E8"/>
    <w:rsid w:val="00817DCE"/>
    <w:rsid w:val="0082151E"/>
    <w:rsid w:val="00821F29"/>
    <w:rsid w:val="0082285E"/>
    <w:rsid w:val="0082333D"/>
    <w:rsid w:val="008239D1"/>
    <w:rsid w:val="00824E2A"/>
    <w:rsid w:val="008255B8"/>
    <w:rsid w:val="00825905"/>
    <w:rsid w:val="008266F1"/>
    <w:rsid w:val="00827806"/>
    <w:rsid w:val="0082786A"/>
    <w:rsid w:val="00830259"/>
    <w:rsid w:val="008309A6"/>
    <w:rsid w:val="00830E16"/>
    <w:rsid w:val="00832838"/>
    <w:rsid w:val="008329DE"/>
    <w:rsid w:val="00832F54"/>
    <w:rsid w:val="008331DB"/>
    <w:rsid w:val="00833908"/>
    <w:rsid w:val="00833BE9"/>
    <w:rsid w:val="00833C17"/>
    <w:rsid w:val="00833D48"/>
    <w:rsid w:val="00833E50"/>
    <w:rsid w:val="00835344"/>
    <w:rsid w:val="00835BDE"/>
    <w:rsid w:val="00835D90"/>
    <w:rsid w:val="00837DAB"/>
    <w:rsid w:val="008408C6"/>
    <w:rsid w:val="00840904"/>
    <w:rsid w:val="00841AAE"/>
    <w:rsid w:val="00842673"/>
    <w:rsid w:val="00842900"/>
    <w:rsid w:val="00842C40"/>
    <w:rsid w:val="00842CA0"/>
    <w:rsid w:val="008439DC"/>
    <w:rsid w:val="00843CFD"/>
    <w:rsid w:val="00843D91"/>
    <w:rsid w:val="00844458"/>
    <w:rsid w:val="00844F1A"/>
    <w:rsid w:val="00845539"/>
    <w:rsid w:val="00845D14"/>
    <w:rsid w:val="008464C1"/>
    <w:rsid w:val="0085044E"/>
    <w:rsid w:val="008524F2"/>
    <w:rsid w:val="008534E4"/>
    <w:rsid w:val="00853E01"/>
    <w:rsid w:val="00854042"/>
    <w:rsid w:val="00854272"/>
    <w:rsid w:val="00854582"/>
    <w:rsid w:val="00854D7B"/>
    <w:rsid w:val="0085520F"/>
    <w:rsid w:val="00855A82"/>
    <w:rsid w:val="00860136"/>
    <w:rsid w:val="00860652"/>
    <w:rsid w:val="00860A92"/>
    <w:rsid w:val="00861019"/>
    <w:rsid w:val="00861644"/>
    <w:rsid w:val="00861E47"/>
    <w:rsid w:val="00863DD4"/>
    <w:rsid w:val="00863F50"/>
    <w:rsid w:val="00865611"/>
    <w:rsid w:val="0087099A"/>
    <w:rsid w:val="00870C5A"/>
    <w:rsid w:val="00871882"/>
    <w:rsid w:val="00872056"/>
    <w:rsid w:val="008724CE"/>
    <w:rsid w:val="00875E37"/>
    <w:rsid w:val="00880DDB"/>
    <w:rsid w:val="00880F10"/>
    <w:rsid w:val="0088140C"/>
    <w:rsid w:val="00881EB7"/>
    <w:rsid w:val="0088242D"/>
    <w:rsid w:val="00882D37"/>
    <w:rsid w:val="00882E8C"/>
    <w:rsid w:val="0088333D"/>
    <w:rsid w:val="00883E2B"/>
    <w:rsid w:val="00883E5C"/>
    <w:rsid w:val="00884B51"/>
    <w:rsid w:val="00884D24"/>
    <w:rsid w:val="00885999"/>
    <w:rsid w:val="00885ADE"/>
    <w:rsid w:val="00885C44"/>
    <w:rsid w:val="00886E7D"/>
    <w:rsid w:val="00886F47"/>
    <w:rsid w:val="008871C2"/>
    <w:rsid w:val="008905AD"/>
    <w:rsid w:val="00890899"/>
    <w:rsid w:val="008912AB"/>
    <w:rsid w:val="00891D20"/>
    <w:rsid w:val="00892594"/>
    <w:rsid w:val="00893870"/>
    <w:rsid w:val="00894E21"/>
    <w:rsid w:val="00894E47"/>
    <w:rsid w:val="00895860"/>
    <w:rsid w:val="00895BBA"/>
    <w:rsid w:val="00896219"/>
    <w:rsid w:val="008967B2"/>
    <w:rsid w:val="0089782B"/>
    <w:rsid w:val="008A0B2F"/>
    <w:rsid w:val="008A1D42"/>
    <w:rsid w:val="008A377A"/>
    <w:rsid w:val="008A3B63"/>
    <w:rsid w:val="008A4275"/>
    <w:rsid w:val="008A48F0"/>
    <w:rsid w:val="008A64EF"/>
    <w:rsid w:val="008A6A5B"/>
    <w:rsid w:val="008A6C7B"/>
    <w:rsid w:val="008A74F5"/>
    <w:rsid w:val="008A7CEB"/>
    <w:rsid w:val="008B00F2"/>
    <w:rsid w:val="008B02A6"/>
    <w:rsid w:val="008B066D"/>
    <w:rsid w:val="008B24A1"/>
    <w:rsid w:val="008B29F8"/>
    <w:rsid w:val="008B2B82"/>
    <w:rsid w:val="008B4620"/>
    <w:rsid w:val="008B4A80"/>
    <w:rsid w:val="008B4B46"/>
    <w:rsid w:val="008B5F47"/>
    <w:rsid w:val="008B64F7"/>
    <w:rsid w:val="008B6B9A"/>
    <w:rsid w:val="008B78E9"/>
    <w:rsid w:val="008C12EB"/>
    <w:rsid w:val="008C1827"/>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6078"/>
    <w:rsid w:val="008D62A4"/>
    <w:rsid w:val="008D62D3"/>
    <w:rsid w:val="008D6701"/>
    <w:rsid w:val="008D721F"/>
    <w:rsid w:val="008E0800"/>
    <w:rsid w:val="008E0804"/>
    <w:rsid w:val="008E11DD"/>
    <w:rsid w:val="008E146B"/>
    <w:rsid w:val="008E1B98"/>
    <w:rsid w:val="008E3195"/>
    <w:rsid w:val="008E38CF"/>
    <w:rsid w:val="008E5611"/>
    <w:rsid w:val="008E6518"/>
    <w:rsid w:val="008E67D9"/>
    <w:rsid w:val="008E6AED"/>
    <w:rsid w:val="008E7549"/>
    <w:rsid w:val="008F0B77"/>
    <w:rsid w:val="008F1074"/>
    <w:rsid w:val="008F1C30"/>
    <w:rsid w:val="008F2EF4"/>
    <w:rsid w:val="008F5722"/>
    <w:rsid w:val="008F5AA2"/>
    <w:rsid w:val="008F64FA"/>
    <w:rsid w:val="008F7001"/>
    <w:rsid w:val="008F7131"/>
    <w:rsid w:val="008F74F6"/>
    <w:rsid w:val="009004DE"/>
    <w:rsid w:val="00902A09"/>
    <w:rsid w:val="00902FC2"/>
    <w:rsid w:val="00904789"/>
    <w:rsid w:val="009047B8"/>
    <w:rsid w:val="0090495D"/>
    <w:rsid w:val="0090497B"/>
    <w:rsid w:val="0090590D"/>
    <w:rsid w:val="009065C9"/>
    <w:rsid w:val="00906D54"/>
    <w:rsid w:val="00906EEE"/>
    <w:rsid w:val="00910F07"/>
    <w:rsid w:val="00911162"/>
    <w:rsid w:val="009115E0"/>
    <w:rsid w:val="00911719"/>
    <w:rsid w:val="00911DB8"/>
    <w:rsid w:val="009120DE"/>
    <w:rsid w:val="00912497"/>
    <w:rsid w:val="00913302"/>
    <w:rsid w:val="00913BCA"/>
    <w:rsid w:val="00914356"/>
    <w:rsid w:val="00915290"/>
    <w:rsid w:val="009152D4"/>
    <w:rsid w:val="00916000"/>
    <w:rsid w:val="00916563"/>
    <w:rsid w:val="00916A9F"/>
    <w:rsid w:val="009178E4"/>
    <w:rsid w:val="00920067"/>
    <w:rsid w:val="0092018D"/>
    <w:rsid w:val="00921208"/>
    <w:rsid w:val="00921455"/>
    <w:rsid w:val="00921479"/>
    <w:rsid w:val="00921629"/>
    <w:rsid w:val="00921EF3"/>
    <w:rsid w:val="009224D9"/>
    <w:rsid w:val="00923AC0"/>
    <w:rsid w:val="00923E2F"/>
    <w:rsid w:val="0092446E"/>
    <w:rsid w:val="009245DF"/>
    <w:rsid w:val="00924C44"/>
    <w:rsid w:val="00925A7A"/>
    <w:rsid w:val="00925F84"/>
    <w:rsid w:val="00926AAC"/>
    <w:rsid w:val="00926F37"/>
    <w:rsid w:val="0092791D"/>
    <w:rsid w:val="00927A74"/>
    <w:rsid w:val="0092BD8D"/>
    <w:rsid w:val="0093140D"/>
    <w:rsid w:val="0093202F"/>
    <w:rsid w:val="00932064"/>
    <w:rsid w:val="009320CF"/>
    <w:rsid w:val="00933371"/>
    <w:rsid w:val="00933C34"/>
    <w:rsid w:val="00934219"/>
    <w:rsid w:val="0093425D"/>
    <w:rsid w:val="009343BA"/>
    <w:rsid w:val="009346BD"/>
    <w:rsid w:val="00935FB6"/>
    <w:rsid w:val="00935FE6"/>
    <w:rsid w:val="00936501"/>
    <w:rsid w:val="0093650B"/>
    <w:rsid w:val="00936FAA"/>
    <w:rsid w:val="00937223"/>
    <w:rsid w:val="0093734F"/>
    <w:rsid w:val="00937989"/>
    <w:rsid w:val="0093CE2C"/>
    <w:rsid w:val="00940EFF"/>
    <w:rsid w:val="0094180E"/>
    <w:rsid w:val="00942559"/>
    <w:rsid w:val="0094286E"/>
    <w:rsid w:val="00942CDE"/>
    <w:rsid w:val="00942D0C"/>
    <w:rsid w:val="00942F92"/>
    <w:rsid w:val="009442E0"/>
    <w:rsid w:val="00944E9D"/>
    <w:rsid w:val="009457EE"/>
    <w:rsid w:val="0094625E"/>
    <w:rsid w:val="00946319"/>
    <w:rsid w:val="00946CA3"/>
    <w:rsid w:val="00947783"/>
    <w:rsid w:val="0095178C"/>
    <w:rsid w:val="00952346"/>
    <w:rsid w:val="00952763"/>
    <w:rsid w:val="00952767"/>
    <w:rsid w:val="00952E0A"/>
    <w:rsid w:val="00952E4C"/>
    <w:rsid w:val="00954BDD"/>
    <w:rsid w:val="00954C40"/>
    <w:rsid w:val="009562BC"/>
    <w:rsid w:val="009568B0"/>
    <w:rsid w:val="00957CA2"/>
    <w:rsid w:val="00957E1E"/>
    <w:rsid w:val="00960C7E"/>
    <w:rsid w:val="00960D0D"/>
    <w:rsid w:val="0096230C"/>
    <w:rsid w:val="00962929"/>
    <w:rsid w:val="00962C5F"/>
    <w:rsid w:val="00962F78"/>
    <w:rsid w:val="00963D29"/>
    <w:rsid w:val="0096428E"/>
    <w:rsid w:val="00964321"/>
    <w:rsid w:val="00964515"/>
    <w:rsid w:val="00964673"/>
    <w:rsid w:val="00964B57"/>
    <w:rsid w:val="00964F59"/>
    <w:rsid w:val="00965C7D"/>
    <w:rsid w:val="00967018"/>
    <w:rsid w:val="00970579"/>
    <w:rsid w:val="00970626"/>
    <w:rsid w:val="00970A6B"/>
    <w:rsid w:val="009717A1"/>
    <w:rsid w:val="00971AE1"/>
    <w:rsid w:val="009736E6"/>
    <w:rsid w:val="0097384A"/>
    <w:rsid w:val="0097391B"/>
    <w:rsid w:val="00974D39"/>
    <w:rsid w:val="009754FC"/>
    <w:rsid w:val="00976884"/>
    <w:rsid w:val="00977038"/>
    <w:rsid w:val="00977CDF"/>
    <w:rsid w:val="009800B7"/>
    <w:rsid w:val="00981C0E"/>
    <w:rsid w:val="00981C3A"/>
    <w:rsid w:val="0098209E"/>
    <w:rsid w:val="00982172"/>
    <w:rsid w:val="009822E2"/>
    <w:rsid w:val="00982E53"/>
    <w:rsid w:val="00984CF3"/>
    <w:rsid w:val="00984E9B"/>
    <w:rsid w:val="0098526C"/>
    <w:rsid w:val="00985BC9"/>
    <w:rsid w:val="009864EC"/>
    <w:rsid w:val="0098683E"/>
    <w:rsid w:val="0098696A"/>
    <w:rsid w:val="00986F45"/>
    <w:rsid w:val="00987043"/>
    <w:rsid w:val="009871B1"/>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794"/>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2E66"/>
    <w:rsid w:val="009C5140"/>
    <w:rsid w:val="009C51D2"/>
    <w:rsid w:val="009C622A"/>
    <w:rsid w:val="009C70EA"/>
    <w:rsid w:val="009D0A65"/>
    <w:rsid w:val="009D0DBF"/>
    <w:rsid w:val="009D0FF7"/>
    <w:rsid w:val="009D19DA"/>
    <w:rsid w:val="009D1A61"/>
    <w:rsid w:val="009D1DC0"/>
    <w:rsid w:val="009D2076"/>
    <w:rsid w:val="009D27A6"/>
    <w:rsid w:val="009D2AFF"/>
    <w:rsid w:val="009D3B53"/>
    <w:rsid w:val="009D4115"/>
    <w:rsid w:val="009D4A11"/>
    <w:rsid w:val="009D4D90"/>
    <w:rsid w:val="009D6FED"/>
    <w:rsid w:val="009E0919"/>
    <w:rsid w:val="009E1680"/>
    <w:rsid w:val="009E1A6E"/>
    <w:rsid w:val="009E1AD9"/>
    <w:rsid w:val="009E277D"/>
    <w:rsid w:val="009E3180"/>
    <w:rsid w:val="009E40A3"/>
    <w:rsid w:val="009E47DA"/>
    <w:rsid w:val="009E555A"/>
    <w:rsid w:val="009E6444"/>
    <w:rsid w:val="009E677D"/>
    <w:rsid w:val="009E74F0"/>
    <w:rsid w:val="009E765D"/>
    <w:rsid w:val="009F12E7"/>
    <w:rsid w:val="009F203D"/>
    <w:rsid w:val="009F21EA"/>
    <w:rsid w:val="009F2B5E"/>
    <w:rsid w:val="009F2C6D"/>
    <w:rsid w:val="009F2F96"/>
    <w:rsid w:val="009F345F"/>
    <w:rsid w:val="009F396E"/>
    <w:rsid w:val="009F4081"/>
    <w:rsid w:val="009F6821"/>
    <w:rsid w:val="009F6913"/>
    <w:rsid w:val="009F6F8C"/>
    <w:rsid w:val="009F7F97"/>
    <w:rsid w:val="00A009BD"/>
    <w:rsid w:val="00A02BBE"/>
    <w:rsid w:val="00A0332A"/>
    <w:rsid w:val="00A03515"/>
    <w:rsid w:val="00A039D7"/>
    <w:rsid w:val="00A03A59"/>
    <w:rsid w:val="00A067C5"/>
    <w:rsid w:val="00A10721"/>
    <w:rsid w:val="00A11FC4"/>
    <w:rsid w:val="00A13E98"/>
    <w:rsid w:val="00A144B9"/>
    <w:rsid w:val="00A16134"/>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3F16"/>
    <w:rsid w:val="00A34273"/>
    <w:rsid w:val="00A348E8"/>
    <w:rsid w:val="00A35129"/>
    <w:rsid w:val="00A3578B"/>
    <w:rsid w:val="00A363D0"/>
    <w:rsid w:val="00A36425"/>
    <w:rsid w:val="00A36E0A"/>
    <w:rsid w:val="00A372DF"/>
    <w:rsid w:val="00A378D0"/>
    <w:rsid w:val="00A41460"/>
    <w:rsid w:val="00A41D4C"/>
    <w:rsid w:val="00A423EE"/>
    <w:rsid w:val="00A42614"/>
    <w:rsid w:val="00A42D12"/>
    <w:rsid w:val="00A4325D"/>
    <w:rsid w:val="00A43B00"/>
    <w:rsid w:val="00A45235"/>
    <w:rsid w:val="00A4593D"/>
    <w:rsid w:val="00A46341"/>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48"/>
    <w:rsid w:val="00A6157D"/>
    <w:rsid w:val="00A62124"/>
    <w:rsid w:val="00A63811"/>
    <w:rsid w:val="00A63B74"/>
    <w:rsid w:val="00A6470E"/>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19F0"/>
    <w:rsid w:val="00A823E0"/>
    <w:rsid w:val="00A82ADE"/>
    <w:rsid w:val="00A835E4"/>
    <w:rsid w:val="00A83700"/>
    <w:rsid w:val="00A860AA"/>
    <w:rsid w:val="00A902FE"/>
    <w:rsid w:val="00A911D5"/>
    <w:rsid w:val="00A91597"/>
    <w:rsid w:val="00A9226E"/>
    <w:rsid w:val="00A93167"/>
    <w:rsid w:val="00A93321"/>
    <w:rsid w:val="00A93901"/>
    <w:rsid w:val="00A93A70"/>
    <w:rsid w:val="00A94F86"/>
    <w:rsid w:val="00A954D4"/>
    <w:rsid w:val="00A9586B"/>
    <w:rsid w:val="00A96413"/>
    <w:rsid w:val="00A96A38"/>
    <w:rsid w:val="00A97E53"/>
    <w:rsid w:val="00AA02C1"/>
    <w:rsid w:val="00AA0374"/>
    <w:rsid w:val="00AA08C0"/>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17"/>
    <w:rsid w:val="00AC2CB1"/>
    <w:rsid w:val="00AC3028"/>
    <w:rsid w:val="00AC3649"/>
    <w:rsid w:val="00AC365C"/>
    <w:rsid w:val="00AC3AC0"/>
    <w:rsid w:val="00AC45F2"/>
    <w:rsid w:val="00AC468A"/>
    <w:rsid w:val="00AC654B"/>
    <w:rsid w:val="00AC65A7"/>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55FA"/>
    <w:rsid w:val="00AE61C1"/>
    <w:rsid w:val="00AE63B1"/>
    <w:rsid w:val="00AE7ECE"/>
    <w:rsid w:val="00AF04F6"/>
    <w:rsid w:val="00AF0EE7"/>
    <w:rsid w:val="00AF14FD"/>
    <w:rsid w:val="00AF2576"/>
    <w:rsid w:val="00AF2AD6"/>
    <w:rsid w:val="00AF36DF"/>
    <w:rsid w:val="00AF3BD3"/>
    <w:rsid w:val="00AF4957"/>
    <w:rsid w:val="00AF5192"/>
    <w:rsid w:val="00AF7F31"/>
    <w:rsid w:val="00B00CC4"/>
    <w:rsid w:val="00B00F57"/>
    <w:rsid w:val="00B01401"/>
    <w:rsid w:val="00B014E1"/>
    <w:rsid w:val="00B02761"/>
    <w:rsid w:val="00B02AA3"/>
    <w:rsid w:val="00B037FA"/>
    <w:rsid w:val="00B040F4"/>
    <w:rsid w:val="00B04D97"/>
    <w:rsid w:val="00B04F3A"/>
    <w:rsid w:val="00B058C4"/>
    <w:rsid w:val="00B05C17"/>
    <w:rsid w:val="00B071A0"/>
    <w:rsid w:val="00B07382"/>
    <w:rsid w:val="00B074BF"/>
    <w:rsid w:val="00B077E8"/>
    <w:rsid w:val="00B07DF3"/>
    <w:rsid w:val="00B103A6"/>
    <w:rsid w:val="00B105F3"/>
    <w:rsid w:val="00B106DE"/>
    <w:rsid w:val="00B12816"/>
    <w:rsid w:val="00B13BB9"/>
    <w:rsid w:val="00B154E8"/>
    <w:rsid w:val="00B16F37"/>
    <w:rsid w:val="00B176F9"/>
    <w:rsid w:val="00B17E16"/>
    <w:rsid w:val="00B208DE"/>
    <w:rsid w:val="00B20AB6"/>
    <w:rsid w:val="00B20BEA"/>
    <w:rsid w:val="00B20D80"/>
    <w:rsid w:val="00B21A5C"/>
    <w:rsid w:val="00B22100"/>
    <w:rsid w:val="00B22E17"/>
    <w:rsid w:val="00B240CE"/>
    <w:rsid w:val="00B260D9"/>
    <w:rsid w:val="00B27402"/>
    <w:rsid w:val="00B2C33C"/>
    <w:rsid w:val="00B3135B"/>
    <w:rsid w:val="00B34486"/>
    <w:rsid w:val="00B34CCC"/>
    <w:rsid w:val="00B361F0"/>
    <w:rsid w:val="00B36817"/>
    <w:rsid w:val="00B36CBF"/>
    <w:rsid w:val="00B4008C"/>
    <w:rsid w:val="00B40925"/>
    <w:rsid w:val="00B414AC"/>
    <w:rsid w:val="00B42079"/>
    <w:rsid w:val="00B42B74"/>
    <w:rsid w:val="00B43AD6"/>
    <w:rsid w:val="00B44D5B"/>
    <w:rsid w:val="00B4627D"/>
    <w:rsid w:val="00B46420"/>
    <w:rsid w:val="00B467A7"/>
    <w:rsid w:val="00B46E03"/>
    <w:rsid w:val="00B46E59"/>
    <w:rsid w:val="00B47B7E"/>
    <w:rsid w:val="00B47CFC"/>
    <w:rsid w:val="00B47FCB"/>
    <w:rsid w:val="00B502F0"/>
    <w:rsid w:val="00B52057"/>
    <w:rsid w:val="00B522A2"/>
    <w:rsid w:val="00B53678"/>
    <w:rsid w:val="00B53F9E"/>
    <w:rsid w:val="00B5482D"/>
    <w:rsid w:val="00B54FCD"/>
    <w:rsid w:val="00B55534"/>
    <w:rsid w:val="00B57158"/>
    <w:rsid w:val="00B571E5"/>
    <w:rsid w:val="00B57278"/>
    <w:rsid w:val="00B57699"/>
    <w:rsid w:val="00B607D9"/>
    <w:rsid w:val="00B61DB8"/>
    <w:rsid w:val="00B61FF5"/>
    <w:rsid w:val="00B62D5C"/>
    <w:rsid w:val="00B6372F"/>
    <w:rsid w:val="00B6378D"/>
    <w:rsid w:val="00B64393"/>
    <w:rsid w:val="00B64922"/>
    <w:rsid w:val="00B65072"/>
    <w:rsid w:val="00B65116"/>
    <w:rsid w:val="00B65918"/>
    <w:rsid w:val="00B66511"/>
    <w:rsid w:val="00B70028"/>
    <w:rsid w:val="00B704C5"/>
    <w:rsid w:val="00B70670"/>
    <w:rsid w:val="00B70A49"/>
    <w:rsid w:val="00B73C65"/>
    <w:rsid w:val="00B74F08"/>
    <w:rsid w:val="00B757E6"/>
    <w:rsid w:val="00B7590D"/>
    <w:rsid w:val="00B75A61"/>
    <w:rsid w:val="00B80938"/>
    <w:rsid w:val="00B81458"/>
    <w:rsid w:val="00B81B1F"/>
    <w:rsid w:val="00B81EBF"/>
    <w:rsid w:val="00B82CC2"/>
    <w:rsid w:val="00B831A7"/>
    <w:rsid w:val="00B85FCC"/>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F9E"/>
    <w:rsid w:val="00BB23CC"/>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79"/>
    <w:rsid w:val="00BC2357"/>
    <w:rsid w:val="00BC35ED"/>
    <w:rsid w:val="00BC4D66"/>
    <w:rsid w:val="00BC501B"/>
    <w:rsid w:val="00BC5B8A"/>
    <w:rsid w:val="00BC6ABC"/>
    <w:rsid w:val="00BC7BCD"/>
    <w:rsid w:val="00BCBD22"/>
    <w:rsid w:val="00BD090C"/>
    <w:rsid w:val="00BD094D"/>
    <w:rsid w:val="00BD1487"/>
    <w:rsid w:val="00BD260A"/>
    <w:rsid w:val="00BD2B35"/>
    <w:rsid w:val="00BD2DEF"/>
    <w:rsid w:val="00BD3F9C"/>
    <w:rsid w:val="00BD6F5B"/>
    <w:rsid w:val="00BD6FA5"/>
    <w:rsid w:val="00BD7AF2"/>
    <w:rsid w:val="00BD7F4A"/>
    <w:rsid w:val="00BE0787"/>
    <w:rsid w:val="00BE08EC"/>
    <w:rsid w:val="00BE1283"/>
    <w:rsid w:val="00BE30A5"/>
    <w:rsid w:val="00BE421C"/>
    <w:rsid w:val="00BE4EE8"/>
    <w:rsid w:val="00BE5FA8"/>
    <w:rsid w:val="00BE6060"/>
    <w:rsid w:val="00BE6255"/>
    <w:rsid w:val="00BE6D8C"/>
    <w:rsid w:val="00BE77BD"/>
    <w:rsid w:val="00BF0EA1"/>
    <w:rsid w:val="00BF0F8A"/>
    <w:rsid w:val="00BF1062"/>
    <w:rsid w:val="00BF27B0"/>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05655"/>
    <w:rsid w:val="00C10002"/>
    <w:rsid w:val="00C104FE"/>
    <w:rsid w:val="00C10BDD"/>
    <w:rsid w:val="00C10DFF"/>
    <w:rsid w:val="00C10FF7"/>
    <w:rsid w:val="00C110A4"/>
    <w:rsid w:val="00C12CB0"/>
    <w:rsid w:val="00C13217"/>
    <w:rsid w:val="00C13620"/>
    <w:rsid w:val="00C156A3"/>
    <w:rsid w:val="00C167D5"/>
    <w:rsid w:val="00C170EE"/>
    <w:rsid w:val="00C18FBF"/>
    <w:rsid w:val="00C21729"/>
    <w:rsid w:val="00C219BD"/>
    <w:rsid w:val="00C21D51"/>
    <w:rsid w:val="00C22FC8"/>
    <w:rsid w:val="00C24318"/>
    <w:rsid w:val="00C24F71"/>
    <w:rsid w:val="00C25187"/>
    <w:rsid w:val="00C25725"/>
    <w:rsid w:val="00C2765B"/>
    <w:rsid w:val="00C27D87"/>
    <w:rsid w:val="00C30128"/>
    <w:rsid w:val="00C30351"/>
    <w:rsid w:val="00C30B4A"/>
    <w:rsid w:val="00C3120B"/>
    <w:rsid w:val="00C313E1"/>
    <w:rsid w:val="00C31D91"/>
    <w:rsid w:val="00C322FE"/>
    <w:rsid w:val="00C32590"/>
    <w:rsid w:val="00C337E2"/>
    <w:rsid w:val="00C33C2B"/>
    <w:rsid w:val="00C34914"/>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4F8"/>
    <w:rsid w:val="00C527BD"/>
    <w:rsid w:val="00C52843"/>
    <w:rsid w:val="00C53496"/>
    <w:rsid w:val="00C53FB9"/>
    <w:rsid w:val="00C54078"/>
    <w:rsid w:val="00C54BB0"/>
    <w:rsid w:val="00C54C78"/>
    <w:rsid w:val="00C550FE"/>
    <w:rsid w:val="00C55B15"/>
    <w:rsid w:val="00C55E57"/>
    <w:rsid w:val="00C568F3"/>
    <w:rsid w:val="00C56C3F"/>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0BD"/>
    <w:rsid w:val="00C67403"/>
    <w:rsid w:val="00C7042D"/>
    <w:rsid w:val="00C71943"/>
    <w:rsid w:val="00C71B61"/>
    <w:rsid w:val="00C7326E"/>
    <w:rsid w:val="00C7347F"/>
    <w:rsid w:val="00C74272"/>
    <w:rsid w:val="00C74CF3"/>
    <w:rsid w:val="00C75115"/>
    <w:rsid w:val="00C75210"/>
    <w:rsid w:val="00C756F8"/>
    <w:rsid w:val="00C75D6E"/>
    <w:rsid w:val="00C75F86"/>
    <w:rsid w:val="00C767BA"/>
    <w:rsid w:val="00C7775F"/>
    <w:rsid w:val="00C77795"/>
    <w:rsid w:val="00C77FB0"/>
    <w:rsid w:val="00C80120"/>
    <w:rsid w:val="00C82D39"/>
    <w:rsid w:val="00C83054"/>
    <w:rsid w:val="00C842BF"/>
    <w:rsid w:val="00C84984"/>
    <w:rsid w:val="00C854B4"/>
    <w:rsid w:val="00C859C3"/>
    <w:rsid w:val="00C85E54"/>
    <w:rsid w:val="00C868C0"/>
    <w:rsid w:val="00C87E37"/>
    <w:rsid w:val="00C932EA"/>
    <w:rsid w:val="00C9416A"/>
    <w:rsid w:val="00C96E4A"/>
    <w:rsid w:val="00C97BB3"/>
    <w:rsid w:val="00CA0354"/>
    <w:rsid w:val="00CA115B"/>
    <w:rsid w:val="00CA1584"/>
    <w:rsid w:val="00CA1823"/>
    <w:rsid w:val="00CA22AE"/>
    <w:rsid w:val="00CA22DB"/>
    <w:rsid w:val="00CA2939"/>
    <w:rsid w:val="00CA3F63"/>
    <w:rsid w:val="00CA467B"/>
    <w:rsid w:val="00CA4900"/>
    <w:rsid w:val="00CA5757"/>
    <w:rsid w:val="00CA5BBD"/>
    <w:rsid w:val="00CA6178"/>
    <w:rsid w:val="00CB036C"/>
    <w:rsid w:val="00CB1598"/>
    <w:rsid w:val="00CB28B7"/>
    <w:rsid w:val="00CB37A3"/>
    <w:rsid w:val="00CB45A3"/>
    <w:rsid w:val="00CB4688"/>
    <w:rsid w:val="00CB4790"/>
    <w:rsid w:val="00CB55BE"/>
    <w:rsid w:val="00CB5F44"/>
    <w:rsid w:val="00CB604D"/>
    <w:rsid w:val="00CB68AD"/>
    <w:rsid w:val="00CB68CB"/>
    <w:rsid w:val="00CB6A64"/>
    <w:rsid w:val="00CB73D8"/>
    <w:rsid w:val="00CC04E3"/>
    <w:rsid w:val="00CC064B"/>
    <w:rsid w:val="00CC0FD5"/>
    <w:rsid w:val="00CC127C"/>
    <w:rsid w:val="00CC3E55"/>
    <w:rsid w:val="00CC41CE"/>
    <w:rsid w:val="00CC4B62"/>
    <w:rsid w:val="00CC5048"/>
    <w:rsid w:val="00CC5245"/>
    <w:rsid w:val="00CC5847"/>
    <w:rsid w:val="00CC696D"/>
    <w:rsid w:val="00CC7ACB"/>
    <w:rsid w:val="00CD076C"/>
    <w:rsid w:val="00CD187C"/>
    <w:rsid w:val="00CD1F0A"/>
    <w:rsid w:val="00CD20D5"/>
    <w:rsid w:val="00CD22A8"/>
    <w:rsid w:val="00CD2A34"/>
    <w:rsid w:val="00CD3113"/>
    <w:rsid w:val="00CD557B"/>
    <w:rsid w:val="00CD6128"/>
    <w:rsid w:val="00CD68E8"/>
    <w:rsid w:val="00CD7A0F"/>
    <w:rsid w:val="00CD7C4B"/>
    <w:rsid w:val="00CE1003"/>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2FA8"/>
    <w:rsid w:val="00D13161"/>
    <w:rsid w:val="00D149EF"/>
    <w:rsid w:val="00D14A94"/>
    <w:rsid w:val="00D14CB4"/>
    <w:rsid w:val="00D15988"/>
    <w:rsid w:val="00D16CC1"/>
    <w:rsid w:val="00D20377"/>
    <w:rsid w:val="00D20574"/>
    <w:rsid w:val="00D20623"/>
    <w:rsid w:val="00D20E59"/>
    <w:rsid w:val="00D2118F"/>
    <w:rsid w:val="00D218E9"/>
    <w:rsid w:val="00D22EFE"/>
    <w:rsid w:val="00D231CF"/>
    <w:rsid w:val="00D2362B"/>
    <w:rsid w:val="00D23C1E"/>
    <w:rsid w:val="00D24103"/>
    <w:rsid w:val="00D24A39"/>
    <w:rsid w:val="00D24DE2"/>
    <w:rsid w:val="00D2543C"/>
    <w:rsid w:val="00D25AAC"/>
    <w:rsid w:val="00D25FC5"/>
    <w:rsid w:val="00D2665B"/>
    <w:rsid w:val="00D29574"/>
    <w:rsid w:val="00D305CA"/>
    <w:rsid w:val="00D306F2"/>
    <w:rsid w:val="00D31019"/>
    <w:rsid w:val="00D31660"/>
    <w:rsid w:val="00D3581C"/>
    <w:rsid w:val="00D35B11"/>
    <w:rsid w:val="00D35BFB"/>
    <w:rsid w:val="00D36F95"/>
    <w:rsid w:val="00D37D8A"/>
    <w:rsid w:val="00D41022"/>
    <w:rsid w:val="00D413FD"/>
    <w:rsid w:val="00D41626"/>
    <w:rsid w:val="00D418DB"/>
    <w:rsid w:val="00D42882"/>
    <w:rsid w:val="00D42A79"/>
    <w:rsid w:val="00D43D19"/>
    <w:rsid w:val="00D44D62"/>
    <w:rsid w:val="00D45843"/>
    <w:rsid w:val="00D47702"/>
    <w:rsid w:val="00D505D7"/>
    <w:rsid w:val="00D50E00"/>
    <w:rsid w:val="00D512F6"/>
    <w:rsid w:val="00D51800"/>
    <w:rsid w:val="00D5247B"/>
    <w:rsid w:val="00D52F07"/>
    <w:rsid w:val="00D536F5"/>
    <w:rsid w:val="00D545FA"/>
    <w:rsid w:val="00D550C7"/>
    <w:rsid w:val="00D55E7D"/>
    <w:rsid w:val="00D56580"/>
    <w:rsid w:val="00D5683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1688"/>
    <w:rsid w:val="00D72E7B"/>
    <w:rsid w:val="00D731AF"/>
    <w:rsid w:val="00D73367"/>
    <w:rsid w:val="00D73D83"/>
    <w:rsid w:val="00D748A5"/>
    <w:rsid w:val="00D74EDE"/>
    <w:rsid w:val="00D755CE"/>
    <w:rsid w:val="00D762D4"/>
    <w:rsid w:val="00D767EE"/>
    <w:rsid w:val="00D76EEB"/>
    <w:rsid w:val="00D81098"/>
    <w:rsid w:val="00D82356"/>
    <w:rsid w:val="00D8252D"/>
    <w:rsid w:val="00D82939"/>
    <w:rsid w:val="00D82AEA"/>
    <w:rsid w:val="00D83A57"/>
    <w:rsid w:val="00D83F4C"/>
    <w:rsid w:val="00D841A8"/>
    <w:rsid w:val="00D855CD"/>
    <w:rsid w:val="00D856A2"/>
    <w:rsid w:val="00D85ACB"/>
    <w:rsid w:val="00D8615E"/>
    <w:rsid w:val="00D86389"/>
    <w:rsid w:val="00D87C99"/>
    <w:rsid w:val="00D87EC5"/>
    <w:rsid w:val="00D902C0"/>
    <w:rsid w:val="00D903CE"/>
    <w:rsid w:val="00D9057F"/>
    <w:rsid w:val="00D912F0"/>
    <w:rsid w:val="00D91D57"/>
    <w:rsid w:val="00D91E35"/>
    <w:rsid w:val="00D92E37"/>
    <w:rsid w:val="00D940ED"/>
    <w:rsid w:val="00D9443A"/>
    <w:rsid w:val="00D9607F"/>
    <w:rsid w:val="00D966A1"/>
    <w:rsid w:val="00D96C2C"/>
    <w:rsid w:val="00D9703F"/>
    <w:rsid w:val="00D97040"/>
    <w:rsid w:val="00D976CA"/>
    <w:rsid w:val="00D97B87"/>
    <w:rsid w:val="00DA0D96"/>
    <w:rsid w:val="00DA10BF"/>
    <w:rsid w:val="00DA19B4"/>
    <w:rsid w:val="00DA2F69"/>
    <w:rsid w:val="00DA481B"/>
    <w:rsid w:val="00DA5C67"/>
    <w:rsid w:val="00DA680E"/>
    <w:rsid w:val="00DA6FEF"/>
    <w:rsid w:val="00DA79A0"/>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B76E7"/>
    <w:rsid w:val="00DC112C"/>
    <w:rsid w:val="00DC20FC"/>
    <w:rsid w:val="00DC4A53"/>
    <w:rsid w:val="00DC548E"/>
    <w:rsid w:val="00DC73F9"/>
    <w:rsid w:val="00DD0901"/>
    <w:rsid w:val="00DD3D53"/>
    <w:rsid w:val="00DD3DE0"/>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DE0"/>
    <w:rsid w:val="00E05EBB"/>
    <w:rsid w:val="00E065AD"/>
    <w:rsid w:val="00E07F12"/>
    <w:rsid w:val="00E10EBB"/>
    <w:rsid w:val="00E1110F"/>
    <w:rsid w:val="00E1173A"/>
    <w:rsid w:val="00E11B8E"/>
    <w:rsid w:val="00E11D82"/>
    <w:rsid w:val="00E12D34"/>
    <w:rsid w:val="00E136CA"/>
    <w:rsid w:val="00E1415D"/>
    <w:rsid w:val="00E1548A"/>
    <w:rsid w:val="00E157B9"/>
    <w:rsid w:val="00E159A3"/>
    <w:rsid w:val="00E16406"/>
    <w:rsid w:val="00E16A59"/>
    <w:rsid w:val="00E17564"/>
    <w:rsid w:val="00E175A9"/>
    <w:rsid w:val="00E1788A"/>
    <w:rsid w:val="00E17CFF"/>
    <w:rsid w:val="00E20AD3"/>
    <w:rsid w:val="00E21F25"/>
    <w:rsid w:val="00E23044"/>
    <w:rsid w:val="00E23629"/>
    <w:rsid w:val="00E24A5D"/>
    <w:rsid w:val="00E253FD"/>
    <w:rsid w:val="00E25ACB"/>
    <w:rsid w:val="00E270E9"/>
    <w:rsid w:val="00E27DD4"/>
    <w:rsid w:val="00E305D5"/>
    <w:rsid w:val="00E311C2"/>
    <w:rsid w:val="00E31391"/>
    <w:rsid w:val="00E313AF"/>
    <w:rsid w:val="00E314C9"/>
    <w:rsid w:val="00E33920"/>
    <w:rsid w:val="00E33A2A"/>
    <w:rsid w:val="00E33E12"/>
    <w:rsid w:val="00E33F6B"/>
    <w:rsid w:val="00E34129"/>
    <w:rsid w:val="00E343C2"/>
    <w:rsid w:val="00E34EDD"/>
    <w:rsid w:val="00E35D3E"/>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287"/>
    <w:rsid w:val="00E5164F"/>
    <w:rsid w:val="00E52D9C"/>
    <w:rsid w:val="00E53173"/>
    <w:rsid w:val="00E5416D"/>
    <w:rsid w:val="00E542A1"/>
    <w:rsid w:val="00E5522B"/>
    <w:rsid w:val="00E552C9"/>
    <w:rsid w:val="00E55521"/>
    <w:rsid w:val="00E55D19"/>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113"/>
    <w:rsid w:val="00E669C9"/>
    <w:rsid w:val="00E669CA"/>
    <w:rsid w:val="00E66D6F"/>
    <w:rsid w:val="00E702D2"/>
    <w:rsid w:val="00E7070B"/>
    <w:rsid w:val="00E713A6"/>
    <w:rsid w:val="00E72A2C"/>
    <w:rsid w:val="00E73469"/>
    <w:rsid w:val="00E74288"/>
    <w:rsid w:val="00E742B5"/>
    <w:rsid w:val="00E74FF3"/>
    <w:rsid w:val="00E755C4"/>
    <w:rsid w:val="00E75CC7"/>
    <w:rsid w:val="00E776C0"/>
    <w:rsid w:val="00E77F47"/>
    <w:rsid w:val="00E7F7E0"/>
    <w:rsid w:val="00E80401"/>
    <w:rsid w:val="00E80CD4"/>
    <w:rsid w:val="00E81D7C"/>
    <w:rsid w:val="00E82B68"/>
    <w:rsid w:val="00E83210"/>
    <w:rsid w:val="00E84024"/>
    <w:rsid w:val="00E84C32"/>
    <w:rsid w:val="00E85142"/>
    <w:rsid w:val="00E85CC2"/>
    <w:rsid w:val="00E85D72"/>
    <w:rsid w:val="00E86217"/>
    <w:rsid w:val="00E90584"/>
    <w:rsid w:val="00E90DF0"/>
    <w:rsid w:val="00E90EC1"/>
    <w:rsid w:val="00E91369"/>
    <w:rsid w:val="00E94157"/>
    <w:rsid w:val="00E9496E"/>
    <w:rsid w:val="00E956D2"/>
    <w:rsid w:val="00E95E20"/>
    <w:rsid w:val="00E96318"/>
    <w:rsid w:val="00E9695A"/>
    <w:rsid w:val="00E96AF9"/>
    <w:rsid w:val="00E971E8"/>
    <w:rsid w:val="00E973F1"/>
    <w:rsid w:val="00E974C7"/>
    <w:rsid w:val="00E97695"/>
    <w:rsid w:val="00E97D75"/>
    <w:rsid w:val="00EA14B6"/>
    <w:rsid w:val="00EA159F"/>
    <w:rsid w:val="00EA1DAE"/>
    <w:rsid w:val="00EA3A6F"/>
    <w:rsid w:val="00EA4638"/>
    <w:rsid w:val="00EA572A"/>
    <w:rsid w:val="00EA5AC4"/>
    <w:rsid w:val="00EA63C7"/>
    <w:rsid w:val="00EADAD7"/>
    <w:rsid w:val="00EB00BF"/>
    <w:rsid w:val="00EB11DC"/>
    <w:rsid w:val="00EB12F9"/>
    <w:rsid w:val="00EB1687"/>
    <w:rsid w:val="00EB1F23"/>
    <w:rsid w:val="00EB31EF"/>
    <w:rsid w:val="00EB417D"/>
    <w:rsid w:val="00EB4838"/>
    <w:rsid w:val="00EB4A69"/>
    <w:rsid w:val="00EB4B27"/>
    <w:rsid w:val="00EB51FF"/>
    <w:rsid w:val="00EB63A6"/>
    <w:rsid w:val="00EB7D60"/>
    <w:rsid w:val="00EB860D"/>
    <w:rsid w:val="00EC28A3"/>
    <w:rsid w:val="00EC2D84"/>
    <w:rsid w:val="00EC402F"/>
    <w:rsid w:val="00EC424D"/>
    <w:rsid w:val="00EC4BCD"/>
    <w:rsid w:val="00EC5408"/>
    <w:rsid w:val="00EC5BB1"/>
    <w:rsid w:val="00EC6489"/>
    <w:rsid w:val="00ED0B36"/>
    <w:rsid w:val="00ED21E3"/>
    <w:rsid w:val="00ED2AC9"/>
    <w:rsid w:val="00ED2BDA"/>
    <w:rsid w:val="00ED3380"/>
    <w:rsid w:val="00ED524E"/>
    <w:rsid w:val="00ED5D10"/>
    <w:rsid w:val="00ED6313"/>
    <w:rsid w:val="00ED7AE7"/>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164C"/>
    <w:rsid w:val="00EF27E6"/>
    <w:rsid w:val="00EF376C"/>
    <w:rsid w:val="00EF3D67"/>
    <w:rsid w:val="00EF3E7C"/>
    <w:rsid w:val="00EF45BE"/>
    <w:rsid w:val="00EF4860"/>
    <w:rsid w:val="00EF4D9F"/>
    <w:rsid w:val="00EF5C6F"/>
    <w:rsid w:val="00EF70A8"/>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8B9"/>
    <w:rsid w:val="00F16F8F"/>
    <w:rsid w:val="00F17290"/>
    <w:rsid w:val="00F17972"/>
    <w:rsid w:val="00F17EF6"/>
    <w:rsid w:val="00F20143"/>
    <w:rsid w:val="00F22665"/>
    <w:rsid w:val="00F233E0"/>
    <w:rsid w:val="00F24950"/>
    <w:rsid w:val="00F26B96"/>
    <w:rsid w:val="00F26F27"/>
    <w:rsid w:val="00F273F7"/>
    <w:rsid w:val="00F27C61"/>
    <w:rsid w:val="00F30479"/>
    <w:rsid w:val="00F31216"/>
    <w:rsid w:val="00F333C3"/>
    <w:rsid w:val="00F3394E"/>
    <w:rsid w:val="00F340A4"/>
    <w:rsid w:val="00F3499E"/>
    <w:rsid w:val="00F354C6"/>
    <w:rsid w:val="00F359D5"/>
    <w:rsid w:val="00F35A86"/>
    <w:rsid w:val="00F35CC1"/>
    <w:rsid w:val="00F36886"/>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70F0"/>
    <w:rsid w:val="00F478B8"/>
    <w:rsid w:val="00F5050E"/>
    <w:rsid w:val="00F50B24"/>
    <w:rsid w:val="00F5120D"/>
    <w:rsid w:val="00F51720"/>
    <w:rsid w:val="00F54011"/>
    <w:rsid w:val="00F54423"/>
    <w:rsid w:val="00F55F14"/>
    <w:rsid w:val="00F55FA2"/>
    <w:rsid w:val="00F56FD5"/>
    <w:rsid w:val="00F57401"/>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CAB"/>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2E55"/>
    <w:rsid w:val="00F930DF"/>
    <w:rsid w:val="00F94891"/>
    <w:rsid w:val="00FA0335"/>
    <w:rsid w:val="00FA0A4D"/>
    <w:rsid w:val="00FA1696"/>
    <w:rsid w:val="00FA4772"/>
    <w:rsid w:val="00FA53C2"/>
    <w:rsid w:val="00FA6092"/>
    <w:rsid w:val="00FA68BD"/>
    <w:rsid w:val="00FA7424"/>
    <w:rsid w:val="00FA79A8"/>
    <w:rsid w:val="00FB0246"/>
    <w:rsid w:val="00FB036C"/>
    <w:rsid w:val="00FB0543"/>
    <w:rsid w:val="00FB0DC6"/>
    <w:rsid w:val="00FB104E"/>
    <w:rsid w:val="00FB170A"/>
    <w:rsid w:val="00FB1E16"/>
    <w:rsid w:val="00FB2528"/>
    <w:rsid w:val="00FB2AB2"/>
    <w:rsid w:val="00FB2E7A"/>
    <w:rsid w:val="00FB3D92"/>
    <w:rsid w:val="00FB7B59"/>
    <w:rsid w:val="00FC2FF0"/>
    <w:rsid w:val="00FC3233"/>
    <w:rsid w:val="00FC3CE3"/>
    <w:rsid w:val="00FC4EF8"/>
    <w:rsid w:val="00FC5D13"/>
    <w:rsid w:val="00FC619B"/>
    <w:rsid w:val="00FC6511"/>
    <w:rsid w:val="00FC7280"/>
    <w:rsid w:val="00FC7E4C"/>
    <w:rsid w:val="00FD0A5A"/>
    <w:rsid w:val="00FD113B"/>
    <w:rsid w:val="00FD1579"/>
    <w:rsid w:val="00FD1EC7"/>
    <w:rsid w:val="00FD246B"/>
    <w:rsid w:val="00FD26D1"/>
    <w:rsid w:val="00FD2C9A"/>
    <w:rsid w:val="00FD2D1F"/>
    <w:rsid w:val="00FD36AC"/>
    <w:rsid w:val="00FD4212"/>
    <w:rsid w:val="00FD46EC"/>
    <w:rsid w:val="00FD4798"/>
    <w:rsid w:val="00FD4E29"/>
    <w:rsid w:val="00FD5102"/>
    <w:rsid w:val="00FD6784"/>
    <w:rsid w:val="00FE145D"/>
    <w:rsid w:val="00FE23C2"/>
    <w:rsid w:val="00FE2C47"/>
    <w:rsid w:val="00FE48FB"/>
    <w:rsid w:val="00FE492E"/>
    <w:rsid w:val="00FE5827"/>
    <w:rsid w:val="00FE6D96"/>
    <w:rsid w:val="00FE6FAB"/>
    <w:rsid w:val="00FE76CE"/>
    <w:rsid w:val="00FF03BB"/>
    <w:rsid w:val="00FF1813"/>
    <w:rsid w:val="00FF1B0B"/>
    <w:rsid w:val="00FF3492"/>
    <w:rsid w:val="00FF3F98"/>
    <w:rsid w:val="00FF4C2D"/>
    <w:rsid w:val="00FF52FB"/>
    <w:rsid w:val="00FF665F"/>
    <w:rsid w:val="00FF6D2C"/>
    <w:rsid w:val="00FF72C4"/>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853E01"/>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53E0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9A0794"/>
    <w:rPr>
      <w:color w:val="0563C1" w:themeColor="hyperlink"/>
      <w:u w:val="single"/>
    </w:rPr>
  </w:style>
  <w:style w:type="character" w:styleId="NichtaufgelsteErwhnung">
    <w:name w:val="Unresolved Mention"/>
    <w:basedOn w:val="Absatz-Standardschriftart"/>
    <w:uiPriority w:val="99"/>
    <w:semiHidden/>
    <w:unhideWhenUsed/>
    <w:rsid w:val="009A0794"/>
    <w:rPr>
      <w:color w:val="605E5C"/>
      <w:shd w:val="clear" w:color="auto" w:fill="E1DFDD"/>
    </w:rPr>
  </w:style>
  <w:style w:type="character" w:styleId="BesuchterLink">
    <w:name w:val="FollowedHyperlink"/>
    <w:basedOn w:val="Absatz-Standardschriftart"/>
    <w:uiPriority w:val="99"/>
    <w:semiHidden/>
    <w:unhideWhenUsed/>
    <w:rsid w:val="00952767"/>
    <w:rPr>
      <w:color w:val="954F72" w:themeColor="followedHyperlink"/>
      <w:u w:val="single"/>
    </w:rPr>
  </w:style>
  <w:style w:type="paragraph" w:styleId="StandardWeb">
    <w:name w:val="Normal (Web)"/>
    <w:basedOn w:val="Standard"/>
    <w:uiPriority w:val="99"/>
    <w:semiHidden/>
    <w:unhideWhenUsed/>
    <w:rsid w:val="00302797"/>
    <w:pPr>
      <w:spacing w:before="100" w:beforeAutospacing="1" w:after="100" w:afterAutospacing="1" w:line="240" w:lineRule="auto"/>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2698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21453639">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18180987">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ualiservic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0DCA54-A0AF-43B1-A052-33D9BC4EE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3.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4455</Words>
  <Characters>28073</Characters>
  <Application>Microsoft Office Word</Application>
  <DocSecurity>0</DocSecurity>
  <Lines>233</Lines>
  <Paragraphs>64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EHB</Company>
  <LinksUpToDate>false</LinksUpToDate>
  <CharactersWithSpaces>32464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 Genini</dc:creator>
  <cp:keywords/>
  <dc:description/>
  <cp:lastModifiedBy>Fomasi Diana</cp:lastModifiedBy>
  <cp:revision>14</cp:revision>
  <cp:lastPrinted>2024-12-04T13:11:00Z</cp:lastPrinted>
  <dcterms:created xsi:type="dcterms:W3CDTF">2026-08-29T21:07:00Z</dcterms:created>
  <dcterms:modified xsi:type="dcterms:W3CDTF">2026-09-04T09:46:00Z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